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b/>
          <w:color w:val="000000" w:themeColor="text1"/>
          <w:sz w:val="36"/>
        </w:rPr>
        <w:t>期末综合练习</w:t>
      </w:r>
      <w:r w:rsidRPr="00CE4DCC">
        <w:rPr>
          <w:rFonts w:ascii="Times New Roman" w:eastAsia="宋体" w:hAnsi="宋体"/>
          <w:color w:val="000000" w:themeColor="text1"/>
          <w:sz w:val="36"/>
        </w:rPr>
        <w:t>(</w:t>
      </w:r>
      <w:r w:rsidRPr="00CE4DCC">
        <w:rPr>
          <w:rFonts w:ascii="Times New Roman" w:eastAsia="宋体" w:hAnsi="宋体"/>
          <w:b/>
          <w:color w:val="000000" w:themeColor="text1"/>
          <w:sz w:val="36"/>
        </w:rPr>
        <w:t>一</w:t>
      </w:r>
      <w:r w:rsidRPr="00CE4DCC">
        <w:rPr>
          <w:rFonts w:ascii="Times New Roman" w:eastAsia="宋体" w:hAnsi="宋体"/>
          <w:color w:val="000000" w:themeColor="text1"/>
          <w:sz w:val="36"/>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一、选择题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15</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60</w:t>
      </w:r>
      <w:r w:rsidRPr="00CE4DCC">
        <w:rPr>
          <w:rFonts w:ascii="Times New Roman" w:eastAsia="楷体" w:hAnsi="楷体"/>
          <w:color w:val="000000" w:themeColor="text1"/>
        </w:rPr>
        <w:t>分。在每小题给出的四个选项中</w:t>
      </w:r>
      <w:r w:rsidRPr="00CE4DCC">
        <w:rPr>
          <w:rFonts w:ascii="Times New Roman" w:eastAsia="宋体" w:hAnsi="宋体"/>
          <w:color w:val="000000" w:themeColor="text1"/>
        </w:rPr>
        <w:t>,</w:t>
      </w:r>
      <w:r w:rsidRPr="00CE4DCC">
        <w:rPr>
          <w:rFonts w:ascii="Times New Roman" w:eastAsia="楷体" w:hAnsi="楷体"/>
          <w:color w:val="000000" w:themeColor="text1"/>
        </w:rPr>
        <w:t>只有一项是符合题目要求的</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百合的种球是它的鳞茎</w:t>
      </w:r>
      <w:r w:rsidRPr="00CE4DCC">
        <w:rPr>
          <w:rFonts w:ascii="Times New Roman" w:eastAsia="宋体" w:hAnsi="宋体"/>
          <w:color w:val="000000" w:themeColor="text1"/>
        </w:rPr>
        <w:t>,</w:t>
      </w:r>
      <w:r w:rsidRPr="00CE4DCC">
        <w:rPr>
          <w:rFonts w:ascii="Times New Roman" w:eastAsia="宋体" w:hAnsi="宋体"/>
          <w:color w:val="000000" w:themeColor="text1"/>
        </w:rPr>
        <w:t>种球能长成新的百合植株。下列说法错误的是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种球是百合的营养器官</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新的百合植株与母体极其相似</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上述繁殖方式属于有性生殖</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葡萄扦插与这种繁殖方式相同</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江西大鲵是我国特有的、生活于江西境内的珍稀两栖动物</w:t>
      </w:r>
      <w:r w:rsidRPr="00CE4DCC">
        <w:rPr>
          <w:rFonts w:ascii="Times New Roman" w:eastAsia="宋体" w:hAnsi="宋体"/>
          <w:color w:val="000000" w:themeColor="text1"/>
        </w:rPr>
        <w:t>,</w:t>
      </w:r>
      <w:r w:rsidRPr="00CE4DCC">
        <w:rPr>
          <w:rFonts w:ascii="Times New Roman" w:eastAsia="宋体" w:hAnsi="宋体"/>
          <w:color w:val="000000" w:themeColor="text1"/>
        </w:rPr>
        <w:t>其受精方式和生殖方式分别是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体外受精、无性生殖</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体内受精、有性生殖</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体外受精、有性生殖</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体内受精、无性生殖</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与青蛙后代的成活率相比</w:t>
      </w:r>
      <w:r w:rsidRPr="00CE4DCC">
        <w:rPr>
          <w:rFonts w:ascii="Times New Roman" w:eastAsia="宋体" w:hAnsi="宋体"/>
          <w:color w:val="000000" w:themeColor="text1"/>
        </w:rPr>
        <w:t>,</w:t>
      </w:r>
      <w:r w:rsidRPr="00CE4DCC">
        <w:rPr>
          <w:rFonts w:ascii="Times New Roman" w:eastAsia="宋体" w:hAnsi="宋体"/>
          <w:color w:val="000000" w:themeColor="text1"/>
        </w:rPr>
        <w:t>鸟类后代的成活率更高。下列说法不属于主要原因的是</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鸟类是体内受精</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鸟类是卵生</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鸟类的卵有卵壳膜的保护</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亲鸟有孵卵、育雏的行为</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几名同学正在讨论有关</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生物的遗传和变异</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的话题</w:t>
      </w:r>
      <w:r w:rsidRPr="00CE4DCC">
        <w:rPr>
          <w:rFonts w:ascii="Times New Roman" w:eastAsia="宋体" w:hAnsi="宋体"/>
          <w:color w:val="000000" w:themeColor="text1"/>
        </w:rPr>
        <w:t>,</w:t>
      </w:r>
      <w:r w:rsidRPr="00CE4DCC">
        <w:rPr>
          <w:rFonts w:ascii="Times New Roman" w:eastAsia="宋体" w:hAnsi="宋体"/>
          <w:color w:val="000000" w:themeColor="text1"/>
        </w:rPr>
        <w:t>下列所述观点正确的是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天下乌鸦一般黑</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描述了生物的遗传现象</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生物的性状都是通过肉眼可以观察到的特征</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家兔毛的黑色和家猫毛的白色属于一对相对性状</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生物的亲缘关系越远</w:t>
      </w:r>
      <w:r w:rsidRPr="00CE4DCC">
        <w:rPr>
          <w:rFonts w:ascii="Times New Roman" w:eastAsia="宋体" w:hAnsi="宋体"/>
          <w:color w:val="000000" w:themeColor="text1"/>
        </w:rPr>
        <w:t>,</w:t>
      </w:r>
      <w:r w:rsidRPr="00CE4DCC">
        <w:rPr>
          <w:rFonts w:ascii="Times New Roman" w:eastAsia="宋体" w:hAnsi="宋体"/>
          <w:color w:val="000000" w:themeColor="text1"/>
        </w:rPr>
        <w:t>它们之间相似的性状就越多</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摩尔根利用果蝇发现了基因在染色体上并提出了遗传学第三定律</w:t>
      </w:r>
      <w:r w:rsidRPr="00CE4DCC">
        <w:rPr>
          <w:rFonts w:ascii="Times New Roman" w:eastAsia="宋体" w:hAnsi="宋体"/>
          <w:color w:val="000000" w:themeColor="text1"/>
        </w:rPr>
        <w:t>,</w:t>
      </w:r>
      <w:r w:rsidRPr="00CE4DCC">
        <w:rPr>
          <w:rFonts w:ascii="Times New Roman" w:eastAsia="宋体" w:hAnsi="宋体"/>
          <w:color w:val="000000" w:themeColor="text1"/>
        </w:rPr>
        <w:t>下列关于基因、</w:t>
      </w:r>
      <w:r w:rsidRPr="00CE4DCC">
        <w:rPr>
          <w:rFonts w:ascii="Times New Roman" w:eastAsia="宋体" w:hAnsi="宋体"/>
          <w:color w:val="000000" w:themeColor="text1"/>
        </w:rPr>
        <w:t>DNA</w:t>
      </w:r>
      <w:r w:rsidRPr="00CE4DCC">
        <w:rPr>
          <w:rFonts w:ascii="Times New Roman" w:eastAsia="宋体" w:hAnsi="宋体"/>
          <w:color w:val="000000" w:themeColor="text1"/>
        </w:rPr>
        <w:t>和染色体的说法</w:t>
      </w:r>
      <w:r w:rsidRPr="00CE4DCC">
        <w:rPr>
          <w:rFonts w:ascii="Times New Roman" w:eastAsia="宋体" w:hAnsi="宋体"/>
          <w:color w:val="000000" w:themeColor="text1"/>
        </w:rPr>
        <w:t>,</w:t>
      </w:r>
      <w:r w:rsidRPr="00CE4DCC">
        <w:rPr>
          <w:rFonts w:ascii="Times New Roman" w:eastAsia="宋体" w:hAnsi="宋体"/>
          <w:color w:val="000000" w:themeColor="text1"/>
        </w:rPr>
        <w:t>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基因是</w:t>
      </w:r>
      <w:r w:rsidRPr="00CE4DCC">
        <w:rPr>
          <w:rFonts w:ascii="Times New Roman" w:eastAsia="宋体" w:hAnsi="宋体"/>
          <w:color w:val="000000" w:themeColor="text1"/>
        </w:rPr>
        <w:t>DNA</w:t>
      </w:r>
      <w:r w:rsidRPr="00CE4DCC">
        <w:rPr>
          <w:rFonts w:ascii="Times New Roman" w:eastAsia="宋体" w:hAnsi="宋体"/>
          <w:color w:val="000000" w:themeColor="text1"/>
        </w:rPr>
        <w:t>上任意的片段</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一个</w:t>
      </w:r>
      <w:r w:rsidRPr="00CE4DCC">
        <w:rPr>
          <w:rFonts w:ascii="Times New Roman" w:eastAsia="宋体" w:hAnsi="宋体"/>
          <w:color w:val="000000" w:themeColor="text1"/>
        </w:rPr>
        <w:t>DNA</w:t>
      </w:r>
      <w:r w:rsidRPr="00CE4DCC">
        <w:rPr>
          <w:rFonts w:ascii="Times New Roman" w:eastAsia="宋体" w:hAnsi="宋体"/>
          <w:color w:val="000000" w:themeColor="text1"/>
        </w:rPr>
        <w:t>分子含有多个基因</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染色体数</w:t>
      </w:r>
      <w:r w:rsidRPr="00CE4DCC">
        <w:rPr>
          <w:rFonts w:ascii="Times New Roman" w:eastAsia="宋体" w:hAnsi="宋体"/>
          <w:color w:val="000000" w:themeColor="text1"/>
        </w:rPr>
        <w:t>&gt;</w:t>
      </w:r>
      <w:r w:rsidRPr="00CE4DCC">
        <w:rPr>
          <w:rFonts w:ascii="Times New Roman" w:eastAsia="宋体" w:hAnsi="宋体"/>
          <w:color w:val="000000" w:themeColor="text1"/>
        </w:rPr>
        <w:t>基因数</w:t>
      </w:r>
      <w:r w:rsidRPr="00CE4DCC">
        <w:rPr>
          <w:rFonts w:ascii="Times New Roman" w:eastAsia="宋体" w:hAnsi="宋体"/>
          <w:color w:val="000000" w:themeColor="text1"/>
        </w:rPr>
        <w:t>&gt;DNA</w:t>
      </w:r>
      <w:r w:rsidRPr="00CE4DCC">
        <w:rPr>
          <w:rFonts w:ascii="Times New Roman" w:eastAsia="宋体" w:hAnsi="宋体"/>
          <w:color w:val="000000" w:themeColor="text1"/>
        </w:rPr>
        <w:t>分子数</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染色体是基因的载体</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尿黑酸尿症是一种遗传病</w:t>
      </w:r>
      <w:r w:rsidRPr="00CE4DCC">
        <w:rPr>
          <w:rFonts w:ascii="Times New Roman" w:eastAsia="宋体" w:hAnsi="宋体"/>
          <w:color w:val="000000" w:themeColor="text1"/>
        </w:rPr>
        <w:t>,</w:t>
      </w:r>
      <w:r w:rsidRPr="00CE4DCC">
        <w:rPr>
          <w:rFonts w:ascii="Times New Roman" w:eastAsia="宋体" w:hAnsi="宋体"/>
          <w:color w:val="000000" w:themeColor="text1"/>
        </w:rPr>
        <w:t>患者的尿液中含有尿黑酸</w:t>
      </w:r>
      <w:r w:rsidRPr="00CE4DCC">
        <w:rPr>
          <w:rFonts w:ascii="Times New Roman" w:eastAsia="宋体" w:hAnsi="宋体"/>
          <w:color w:val="000000" w:themeColor="text1"/>
        </w:rPr>
        <w:t>,</w:t>
      </w:r>
      <w:r w:rsidRPr="00CE4DCC">
        <w:rPr>
          <w:rFonts w:ascii="Times New Roman" w:eastAsia="宋体" w:hAnsi="宋体"/>
          <w:color w:val="000000" w:themeColor="text1"/>
        </w:rPr>
        <w:t>使尿液在空气中放置一段时间后变为黑色。一个患有尿黑酸尿症的男性与一个正常女性婚配</w:t>
      </w:r>
      <w:r w:rsidRPr="00CE4DCC">
        <w:rPr>
          <w:rFonts w:ascii="Times New Roman" w:eastAsia="宋体" w:hAnsi="宋体"/>
          <w:color w:val="000000" w:themeColor="text1"/>
        </w:rPr>
        <w:t>,</w:t>
      </w:r>
      <w:r w:rsidRPr="00CE4DCC">
        <w:rPr>
          <w:rFonts w:ascii="Times New Roman" w:eastAsia="宋体" w:hAnsi="宋体"/>
          <w:color w:val="000000" w:themeColor="text1"/>
        </w:rPr>
        <w:t>生了一个正常的孩子。由此可以判断出</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尿黑酸尿症是显性遗传病</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孩子体内一定有尿黑酸尿症基因</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尿黑酸尿症是隐性遗传病</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hint="eastAsia"/>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父亲体内一定有尿黑酸尿症基因</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杜鹃产卵于多种鸟的巢中</w:t>
      </w:r>
      <w:r w:rsidRPr="00CE4DCC">
        <w:rPr>
          <w:rFonts w:ascii="Times New Roman" w:eastAsia="宋体" w:hAnsi="宋体"/>
          <w:color w:val="000000" w:themeColor="text1"/>
        </w:rPr>
        <w:t>,</w:t>
      </w:r>
      <w:r w:rsidRPr="00CE4DCC">
        <w:rPr>
          <w:rFonts w:ascii="Times New Roman" w:eastAsia="宋体" w:hAnsi="宋体"/>
          <w:color w:val="000000" w:themeColor="text1"/>
        </w:rPr>
        <w:t>依靠宿主鸟为其孵化和育雏</w:t>
      </w:r>
      <w:r w:rsidRPr="00CE4DCC">
        <w:rPr>
          <w:rFonts w:ascii="Times New Roman" w:eastAsia="宋体" w:hAnsi="宋体"/>
          <w:color w:val="000000" w:themeColor="text1"/>
        </w:rPr>
        <w:t>,</w:t>
      </w:r>
      <w:r w:rsidRPr="00CE4DCC">
        <w:rPr>
          <w:rFonts w:ascii="Times New Roman" w:eastAsia="宋体" w:hAnsi="宋体"/>
          <w:color w:val="000000" w:themeColor="text1"/>
        </w:rPr>
        <w:t>有些宿主鸟能辨认出杜鹃产的卵</w:t>
      </w:r>
      <w:r w:rsidRPr="00CE4DCC">
        <w:rPr>
          <w:rFonts w:ascii="Times New Roman" w:eastAsia="宋体" w:hAnsi="宋体"/>
          <w:color w:val="000000" w:themeColor="text1"/>
        </w:rPr>
        <w:t>,</w:t>
      </w:r>
      <w:r w:rsidRPr="00CE4DCC">
        <w:rPr>
          <w:rFonts w:ascii="Times New Roman" w:eastAsia="宋体" w:hAnsi="宋体"/>
          <w:color w:val="000000" w:themeColor="text1"/>
        </w:rPr>
        <w:t>并将其推出巢外或者弃巢。经漫长进化</w:t>
      </w:r>
      <w:r w:rsidRPr="00CE4DCC">
        <w:rPr>
          <w:rFonts w:ascii="Times New Roman" w:eastAsia="宋体" w:hAnsi="宋体"/>
          <w:color w:val="000000" w:themeColor="text1"/>
        </w:rPr>
        <w:t>,</w:t>
      </w:r>
      <w:r w:rsidRPr="00CE4DCC">
        <w:rPr>
          <w:rFonts w:ascii="Times New Roman" w:eastAsia="宋体" w:hAnsi="宋体"/>
          <w:color w:val="000000" w:themeColor="text1"/>
        </w:rPr>
        <w:t>杜鹃能产下与这些宿主鸟很相似的卵</w:t>
      </w:r>
      <w:r w:rsidRPr="00CE4DCC">
        <w:rPr>
          <w:rFonts w:ascii="Times New Roman" w:eastAsia="宋体" w:hAnsi="宋体"/>
          <w:color w:val="000000" w:themeColor="text1"/>
        </w:rPr>
        <w:t>(</w:t>
      </w:r>
      <w:r w:rsidRPr="00CE4DCC">
        <w:rPr>
          <w:rFonts w:ascii="Times New Roman" w:eastAsia="宋体" w:hAnsi="宋体"/>
          <w:color w:val="000000" w:themeColor="text1"/>
        </w:rPr>
        <w:t>即拟态蛋</w:t>
      </w:r>
      <w:r w:rsidRPr="00CE4DCC">
        <w:rPr>
          <w:rFonts w:ascii="Times New Roman" w:eastAsia="宋体" w:hAnsi="宋体"/>
          <w:color w:val="000000" w:themeColor="text1"/>
        </w:rPr>
        <w:t>),</w:t>
      </w:r>
      <w:r w:rsidRPr="00CE4DCC">
        <w:rPr>
          <w:rFonts w:ascii="Times New Roman" w:eastAsia="宋体" w:hAnsi="宋体"/>
          <w:color w:val="000000" w:themeColor="text1"/>
        </w:rPr>
        <w:t>使宿主鸟难以辨认。下列分析正确的是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杜鹃的这种孵育寄生</w:t>
      </w:r>
      <w:r w:rsidRPr="00CE4DCC">
        <w:rPr>
          <w:rFonts w:ascii="Times New Roman" w:eastAsia="宋体" w:hAnsi="宋体"/>
          <w:color w:val="000000" w:themeColor="text1"/>
        </w:rPr>
        <w:t>,</w:t>
      </w:r>
      <w:r w:rsidRPr="00CE4DCC">
        <w:rPr>
          <w:rFonts w:ascii="Times New Roman" w:eastAsia="宋体" w:hAnsi="宋体"/>
          <w:color w:val="000000" w:themeColor="text1"/>
        </w:rPr>
        <w:t>是因为杜鹃和宿主鸟的生殖方式不同</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杜鹃为适应环境产生了变异</w:t>
      </w:r>
      <w:r w:rsidRPr="00CE4DCC">
        <w:rPr>
          <w:rFonts w:ascii="Times New Roman" w:eastAsia="宋体" w:hAnsi="宋体"/>
          <w:color w:val="000000" w:themeColor="text1"/>
        </w:rPr>
        <w:t>,</w:t>
      </w:r>
      <w:r w:rsidRPr="00CE4DCC">
        <w:rPr>
          <w:rFonts w:ascii="Times New Roman" w:eastAsia="宋体" w:hAnsi="宋体"/>
          <w:color w:val="000000" w:themeColor="text1"/>
        </w:rPr>
        <w:t>杜鹃产的拟态蛋属于可遗传的变异</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对杜鹃来说</w:t>
      </w:r>
      <w:r w:rsidRPr="00CE4DCC">
        <w:rPr>
          <w:rFonts w:ascii="Times New Roman" w:eastAsia="宋体" w:hAnsi="宋体"/>
          <w:color w:val="000000" w:themeColor="text1"/>
        </w:rPr>
        <w:t>,</w:t>
      </w:r>
      <w:r w:rsidRPr="00CE4DCC">
        <w:rPr>
          <w:rFonts w:ascii="Times New Roman" w:eastAsia="宋体" w:hAnsi="宋体"/>
          <w:color w:val="000000" w:themeColor="text1"/>
        </w:rPr>
        <w:t>拟态蛋是有利变异</w:t>
      </w:r>
      <w:r w:rsidRPr="00CE4DCC">
        <w:rPr>
          <w:rFonts w:ascii="Times New Roman" w:eastAsia="宋体" w:hAnsi="宋体"/>
          <w:color w:val="000000" w:themeColor="text1"/>
        </w:rPr>
        <w:t>,</w:t>
      </w:r>
      <w:r w:rsidRPr="00CE4DCC">
        <w:rPr>
          <w:rFonts w:ascii="Times New Roman" w:eastAsia="宋体" w:hAnsi="宋体"/>
          <w:color w:val="000000" w:themeColor="text1"/>
        </w:rPr>
        <w:t>宿主鸟对拟态蛋进行了定向选择</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杜鹃产在宿主鸟巢中的是受精卵</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将高产易倒伏小麦和低产抗倒伏小麦作为亲本进行杂交</w:t>
      </w:r>
      <w:r w:rsidRPr="00CE4DCC">
        <w:rPr>
          <w:rFonts w:ascii="Times New Roman" w:eastAsia="宋体" w:hAnsi="宋体"/>
          <w:color w:val="000000" w:themeColor="text1"/>
        </w:rPr>
        <w:t>,</w:t>
      </w:r>
      <w:r w:rsidRPr="00CE4DCC">
        <w:rPr>
          <w:rFonts w:ascii="Times New Roman" w:eastAsia="宋体" w:hAnsi="宋体"/>
          <w:color w:val="000000" w:themeColor="text1"/>
        </w:rPr>
        <w:t>可获得高产抗倒伏小麦新品种。下列叙述正确的是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新品种的获得主要运用了基因工程技术</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该育种方法利用了遗传和变异原理</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新品种的获得体现了小麦的物种多样性</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杂交后代一定具有双亲的优良性状</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9</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2024</w:t>
      </w:r>
      <w:r w:rsidRPr="00CE4DCC">
        <w:rPr>
          <w:rFonts w:ascii="Times New Roman" w:eastAsia="宋体" w:hAnsi="宋体"/>
          <w:color w:val="000000" w:themeColor="text1"/>
        </w:rPr>
        <w:t>年</w:t>
      </w:r>
      <w:r w:rsidRPr="00CE4DCC">
        <w:rPr>
          <w:rFonts w:ascii="Times New Roman" w:eastAsia="宋体" w:hAnsi="宋体"/>
          <w:color w:val="000000" w:themeColor="text1"/>
        </w:rPr>
        <w:t>1</w:t>
      </w:r>
      <w:r w:rsidRPr="00CE4DCC">
        <w:rPr>
          <w:rFonts w:ascii="Times New Roman" w:eastAsia="宋体" w:hAnsi="宋体"/>
          <w:color w:val="000000" w:themeColor="text1"/>
        </w:rPr>
        <w:t>月</w:t>
      </w:r>
      <w:r w:rsidRPr="00CE4DCC">
        <w:rPr>
          <w:rFonts w:ascii="Times New Roman" w:eastAsia="宋体" w:hAnsi="宋体"/>
          <w:color w:val="000000" w:themeColor="text1"/>
        </w:rPr>
        <w:t>,</w:t>
      </w:r>
      <w:r w:rsidRPr="00CE4DCC">
        <w:rPr>
          <w:rFonts w:ascii="Times New Roman" w:eastAsia="宋体" w:hAnsi="宋体"/>
          <w:color w:val="000000" w:themeColor="text1"/>
        </w:rPr>
        <w:t>科学家在云南省发现了大量古生物化石</w:t>
      </w:r>
      <w:r w:rsidRPr="00CE4DCC">
        <w:rPr>
          <w:rFonts w:ascii="Times New Roman" w:eastAsia="宋体" w:hAnsi="宋体"/>
          <w:color w:val="000000" w:themeColor="text1"/>
        </w:rPr>
        <w:t>,</w:t>
      </w:r>
      <w:r w:rsidRPr="00CE4DCC">
        <w:rPr>
          <w:rFonts w:ascii="Times New Roman" w:eastAsia="宋体" w:hAnsi="宋体"/>
          <w:color w:val="000000" w:themeColor="text1"/>
        </w:rPr>
        <w:t>假设该生物群在地层</w:t>
      </w:r>
      <w:r w:rsidRPr="00CE4DCC">
        <w:rPr>
          <w:rFonts w:ascii="Times New Roman" w:eastAsia="宋体" w:hAnsi="宋体"/>
          <w:color w:val="000000" w:themeColor="text1"/>
        </w:rPr>
        <w:t>b(</w:t>
      </w:r>
      <w:r w:rsidRPr="00CE4DCC">
        <w:rPr>
          <w:rFonts w:ascii="Times New Roman" w:eastAsia="宋体" w:hAnsi="宋体"/>
          <w:color w:val="000000" w:themeColor="text1"/>
        </w:rPr>
        <w:t>如右图所示</w:t>
      </w:r>
      <w:r w:rsidRPr="00CE4DCC">
        <w:rPr>
          <w:rFonts w:ascii="Times New Roman" w:eastAsia="宋体" w:hAnsi="宋体"/>
          <w:color w:val="000000" w:themeColor="text1"/>
        </w:rPr>
        <w:t>)</w:t>
      </w:r>
      <w:r w:rsidRPr="00CE4DCC">
        <w:rPr>
          <w:rFonts w:ascii="Times New Roman" w:eastAsia="宋体" w:hAnsi="宋体"/>
          <w:color w:val="000000" w:themeColor="text1"/>
        </w:rPr>
        <w:t>中被发现</w:t>
      </w:r>
      <w:r w:rsidRPr="00CE4DCC">
        <w:rPr>
          <w:rFonts w:ascii="Times New Roman" w:eastAsia="宋体" w:hAnsi="宋体"/>
          <w:color w:val="000000" w:themeColor="text1"/>
        </w:rPr>
        <w:t>,</w:t>
      </w:r>
      <w:r w:rsidRPr="00CE4DCC">
        <w:rPr>
          <w:rFonts w:ascii="Times New Roman" w:eastAsia="宋体" w:hAnsi="宋体"/>
          <w:color w:val="000000" w:themeColor="text1"/>
        </w:rPr>
        <w:t>下列说法错误的是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090731C1" wp14:editId="740C671E">
            <wp:extent cx="1269360" cy="1154880"/>
            <wp:effectExtent l="0" t="0" r="0" b="0"/>
            <wp:docPr id="117" name="CS8QXR39.eps" descr="id:2147486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6"/>
                    <a:stretch>
                      <a:fillRect/>
                    </a:stretch>
                  </pic:blipFill>
                  <pic:spPr>
                    <a:xfrm>
                      <a:off x="0" y="0"/>
                      <a:ext cx="1269360" cy="115488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化石是研究生物进化的直接证据</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地层</w:t>
      </w:r>
      <w:r w:rsidRPr="00CE4DCC">
        <w:rPr>
          <w:rFonts w:ascii="Times New Roman" w:eastAsia="宋体" w:hAnsi="宋体"/>
          <w:color w:val="000000" w:themeColor="text1"/>
        </w:rPr>
        <w:t>a</w:t>
      </w:r>
      <w:r w:rsidRPr="00CE4DCC">
        <w:rPr>
          <w:rFonts w:ascii="Times New Roman" w:eastAsia="宋体" w:hAnsi="宋体"/>
          <w:color w:val="000000" w:themeColor="text1"/>
        </w:rPr>
        <w:t>中的化石所代表的生物结构比地层</w:t>
      </w:r>
      <w:r w:rsidRPr="00CE4DCC">
        <w:rPr>
          <w:rFonts w:ascii="Times New Roman" w:eastAsia="宋体" w:hAnsi="宋体"/>
          <w:color w:val="000000" w:themeColor="text1"/>
        </w:rPr>
        <w:t>b</w:t>
      </w:r>
      <w:r w:rsidRPr="00CE4DCC">
        <w:rPr>
          <w:rFonts w:ascii="Times New Roman" w:eastAsia="宋体" w:hAnsi="宋体"/>
          <w:color w:val="000000" w:themeColor="text1"/>
        </w:rPr>
        <w:t>中化石所代表的生物结构简单</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地层</w:t>
      </w:r>
      <w:r w:rsidRPr="00CE4DCC">
        <w:rPr>
          <w:rFonts w:ascii="Times New Roman" w:eastAsia="宋体" w:hAnsi="宋体"/>
          <w:color w:val="000000" w:themeColor="text1"/>
        </w:rPr>
        <w:t>a</w:t>
      </w:r>
      <w:r w:rsidRPr="00CE4DCC">
        <w:rPr>
          <w:rFonts w:ascii="Times New Roman" w:eastAsia="宋体" w:hAnsi="宋体"/>
          <w:color w:val="000000" w:themeColor="text1"/>
        </w:rPr>
        <w:t>中形成的化石相比地层</w:t>
      </w:r>
      <w:r w:rsidRPr="00CE4DCC">
        <w:rPr>
          <w:rFonts w:ascii="Times New Roman" w:eastAsia="宋体" w:hAnsi="宋体"/>
          <w:color w:val="000000" w:themeColor="text1"/>
        </w:rPr>
        <w:t>b</w:t>
      </w:r>
      <w:r w:rsidRPr="00CE4DCC">
        <w:rPr>
          <w:rFonts w:ascii="Times New Roman" w:eastAsia="宋体" w:hAnsi="宋体"/>
          <w:color w:val="000000" w:themeColor="text1"/>
        </w:rPr>
        <w:t>距今时间更短</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通过对不同时期化石的比较</w:t>
      </w:r>
      <w:r w:rsidRPr="00CE4DCC">
        <w:rPr>
          <w:rFonts w:ascii="Times New Roman" w:eastAsia="宋体" w:hAnsi="宋体"/>
          <w:color w:val="000000" w:themeColor="text1"/>
        </w:rPr>
        <w:t>,</w:t>
      </w:r>
      <w:r w:rsidRPr="00CE4DCC">
        <w:rPr>
          <w:rFonts w:ascii="Times New Roman" w:eastAsia="宋体" w:hAnsi="宋体"/>
          <w:color w:val="000000" w:themeColor="text1"/>
        </w:rPr>
        <w:t>可推断生物进化的大致历程</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10</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超级细菌</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耐甲氧西林金黄色葡萄球菌</w:t>
      </w:r>
      <w:r w:rsidRPr="00CE4DCC">
        <w:rPr>
          <w:rFonts w:ascii="Times New Roman" w:eastAsia="宋体" w:hAnsi="宋体"/>
          <w:color w:val="000000" w:themeColor="text1"/>
        </w:rPr>
        <w:t>(</w:t>
      </w:r>
      <w:r w:rsidRPr="00CE4DCC">
        <w:rPr>
          <w:rFonts w:ascii="Times New Roman" w:eastAsia="宋体" w:hAnsi="宋体"/>
          <w:color w:val="000000" w:themeColor="text1"/>
        </w:rPr>
        <w:t>简称</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MRSA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对</w:t>
      </w:r>
      <w:r w:rsidRPr="00CE4DCC">
        <w:rPr>
          <w:rFonts w:ascii="Times New Roman" w:eastAsia="宋体" w:hAnsi="宋体"/>
          <w:color w:val="000000" w:themeColor="text1"/>
        </w:rPr>
        <w:t>26</w:t>
      </w:r>
      <w:r w:rsidRPr="00CE4DCC">
        <w:rPr>
          <w:rFonts w:ascii="Times New Roman" w:eastAsia="宋体" w:hAnsi="宋体"/>
          <w:color w:val="000000" w:themeColor="text1"/>
        </w:rPr>
        <w:t>种抗生素都毫无反应。下列说法不符合达尔文自然选择学说的是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lastRenderedPageBreak/>
        <w:drawing>
          <wp:inline distT="0" distB="0" distL="0" distR="0" wp14:anchorId="1ADCD7F8" wp14:editId="2556187E">
            <wp:extent cx="2894760" cy="799920"/>
            <wp:effectExtent l="0" t="0" r="0" b="0"/>
            <wp:docPr id="118" name="CS8QXR40.eps" descr="id:2147486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7"/>
                    <a:stretch>
                      <a:fillRect/>
                    </a:stretch>
                  </pic:blipFill>
                  <pic:spPr>
                    <a:xfrm>
                      <a:off x="0" y="0"/>
                      <a:ext cx="2894760" cy="79992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甲氧西林使金黄色葡萄球菌产生了变异</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金黄色葡萄球菌群体中原来就存在耐药性个体</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甲氧西林对</w:t>
      </w:r>
      <w:r w:rsidRPr="00CE4DCC">
        <w:rPr>
          <w:rFonts w:ascii="Times New Roman" w:eastAsia="宋体" w:hAnsi="宋体"/>
          <w:color w:val="000000" w:themeColor="text1"/>
        </w:rPr>
        <w:t>MRSA</w:t>
      </w:r>
      <w:r w:rsidRPr="00CE4DCC">
        <w:rPr>
          <w:rFonts w:ascii="Times New Roman" w:eastAsia="宋体" w:hAnsi="宋体"/>
          <w:color w:val="000000" w:themeColor="text1"/>
        </w:rPr>
        <w:t>进行了定向选择</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生物的进化离不开遗传变异</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参观自然博物馆后</w:t>
      </w:r>
      <w:r w:rsidRPr="00CE4DCC">
        <w:rPr>
          <w:rFonts w:ascii="Times New Roman" w:eastAsia="宋体" w:hAnsi="宋体"/>
          <w:color w:val="000000" w:themeColor="text1"/>
        </w:rPr>
        <w:t>,</w:t>
      </w:r>
      <w:r w:rsidRPr="00CE4DCC">
        <w:rPr>
          <w:rFonts w:ascii="Times New Roman" w:eastAsia="宋体" w:hAnsi="宋体"/>
          <w:color w:val="000000" w:themeColor="text1"/>
        </w:rPr>
        <w:t>同学们对生物进化的历程有了更多的了解。下列叙述错误的是</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进化历程</w:t>
      </w:r>
      <w:r w:rsidRPr="00CE4DCC">
        <w:rPr>
          <w:rFonts w:ascii="Times New Roman" w:eastAsia="宋体" w:hAnsi="宋体"/>
          <w:color w:val="000000" w:themeColor="text1"/>
        </w:rPr>
        <w:t>:</w:t>
      </w:r>
      <w:r w:rsidRPr="00CE4DCC">
        <w:rPr>
          <w:rFonts w:ascii="Times New Roman" w:eastAsia="宋体" w:hAnsi="宋体"/>
          <w:color w:val="000000" w:themeColor="text1"/>
        </w:rPr>
        <w:t>原始苔藓植物</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原始蕨类植物</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原始裸子植物</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原始被子植物</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化石是研究生物进化历程的间接证据</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原始爬行动物的一支进化成原始鸟类</w:t>
      </w:r>
      <w:r w:rsidRPr="00CE4DCC">
        <w:rPr>
          <w:rFonts w:ascii="Times New Roman" w:eastAsia="宋体" w:hAnsi="宋体"/>
          <w:color w:val="000000" w:themeColor="text1"/>
        </w:rPr>
        <w:t>,</w:t>
      </w:r>
      <w:r w:rsidRPr="00CE4DCC">
        <w:rPr>
          <w:rFonts w:ascii="Times New Roman" w:eastAsia="宋体" w:hAnsi="宋体"/>
          <w:color w:val="000000" w:themeColor="text1"/>
        </w:rPr>
        <w:t>一支进化成原始哺乳动物</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地层中的化石按一定顺序出现</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某地宣传周介绍了保护古树的相关措施</w:t>
      </w:r>
      <w:r w:rsidRPr="00CE4DCC">
        <w:rPr>
          <w:rFonts w:ascii="Times New Roman" w:eastAsia="宋体" w:hAnsi="宋体"/>
          <w:color w:val="000000" w:themeColor="text1"/>
        </w:rPr>
        <w:t>,</w:t>
      </w:r>
      <w:r w:rsidRPr="00CE4DCC">
        <w:rPr>
          <w:rFonts w:ascii="Times New Roman" w:eastAsia="宋体" w:hAnsi="宋体"/>
          <w:color w:val="000000" w:themeColor="text1"/>
        </w:rPr>
        <w:t>其中不能体现生物多样性内涵的是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保护园内环境</w:t>
      </w:r>
      <w:r w:rsidRPr="00CE4DCC">
        <w:rPr>
          <w:rFonts w:ascii="Times New Roman" w:eastAsia="宋体" w:hAnsi="宋体"/>
          <w:color w:val="000000" w:themeColor="text1"/>
        </w:rPr>
        <w:t>,</w:t>
      </w:r>
      <w:r w:rsidRPr="00CE4DCC">
        <w:rPr>
          <w:rFonts w:ascii="Times New Roman" w:eastAsia="宋体" w:hAnsi="宋体"/>
          <w:color w:val="000000" w:themeColor="text1"/>
        </w:rPr>
        <w:t>维护生态系统多样性</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建立主题公园</w:t>
      </w:r>
      <w:r w:rsidRPr="00CE4DCC">
        <w:rPr>
          <w:rFonts w:ascii="Times New Roman" w:eastAsia="宋体" w:hAnsi="宋体"/>
          <w:color w:val="000000" w:themeColor="text1"/>
        </w:rPr>
        <w:t>,</w:t>
      </w:r>
      <w:r w:rsidRPr="00CE4DCC">
        <w:rPr>
          <w:rFonts w:ascii="Times New Roman" w:eastAsia="宋体" w:hAnsi="宋体"/>
          <w:color w:val="000000" w:themeColor="text1"/>
        </w:rPr>
        <w:t>促进生物分布多样性</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收集古树基因</w:t>
      </w:r>
      <w:r w:rsidRPr="00CE4DCC">
        <w:rPr>
          <w:rFonts w:ascii="Times New Roman" w:eastAsia="宋体" w:hAnsi="宋体"/>
          <w:color w:val="000000" w:themeColor="text1"/>
        </w:rPr>
        <w:t>,</w:t>
      </w:r>
      <w:r w:rsidRPr="00CE4DCC">
        <w:rPr>
          <w:rFonts w:ascii="Times New Roman" w:eastAsia="宋体" w:hAnsi="宋体"/>
          <w:color w:val="000000" w:themeColor="text1"/>
        </w:rPr>
        <w:t>推进种质遗传多样性</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修复衰弱古树</w:t>
      </w:r>
      <w:r w:rsidRPr="00CE4DCC">
        <w:rPr>
          <w:rFonts w:ascii="Times New Roman" w:eastAsia="宋体" w:hAnsi="宋体"/>
          <w:color w:val="000000" w:themeColor="text1"/>
        </w:rPr>
        <w:t>,</w:t>
      </w:r>
      <w:r w:rsidRPr="00CE4DCC">
        <w:rPr>
          <w:rFonts w:ascii="Times New Roman" w:eastAsia="宋体" w:hAnsi="宋体"/>
          <w:color w:val="000000" w:themeColor="text1"/>
        </w:rPr>
        <w:t>保护物种多样性</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下列选项中能体现遗传多样性的是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圭峰山地区拥有丰富的生物多样性</w:t>
      </w:r>
      <w:r w:rsidRPr="00CE4DCC">
        <w:rPr>
          <w:rFonts w:ascii="Times New Roman" w:eastAsia="宋体" w:hAnsi="宋体"/>
          <w:color w:val="000000" w:themeColor="text1"/>
        </w:rPr>
        <w:t>,</w:t>
      </w:r>
      <w:r w:rsidRPr="00CE4DCC">
        <w:rPr>
          <w:rFonts w:ascii="Times New Roman" w:eastAsia="宋体" w:hAnsi="宋体"/>
          <w:color w:val="000000" w:themeColor="text1"/>
        </w:rPr>
        <w:t>记录了数千种生物物种</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广东省生态系统类型多样</w:t>
      </w:r>
      <w:r w:rsidRPr="00CE4DCC">
        <w:rPr>
          <w:rFonts w:ascii="Times New Roman" w:eastAsia="宋体" w:hAnsi="宋体"/>
          <w:color w:val="000000" w:themeColor="text1"/>
        </w:rPr>
        <w:t>,</w:t>
      </w:r>
      <w:r w:rsidRPr="00CE4DCC">
        <w:rPr>
          <w:rFonts w:ascii="Times New Roman" w:eastAsia="宋体" w:hAnsi="宋体"/>
          <w:color w:val="000000" w:themeColor="text1"/>
        </w:rPr>
        <w:t>如河流、湖泊、湿地、农田、森林、城市等</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我国桂花的主要品种包括金桂、银桂、丹桂和四季桂四大类</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除大熊猫外</w:t>
      </w:r>
      <w:r w:rsidRPr="00CE4DCC">
        <w:rPr>
          <w:rFonts w:ascii="Times New Roman" w:eastAsia="宋体" w:hAnsi="宋体"/>
          <w:color w:val="000000" w:themeColor="text1"/>
        </w:rPr>
        <w:t>,</w:t>
      </w:r>
      <w:r w:rsidRPr="00CE4DCC">
        <w:rPr>
          <w:rFonts w:ascii="Times New Roman" w:eastAsia="宋体" w:hAnsi="宋体"/>
          <w:color w:val="000000" w:themeColor="text1"/>
        </w:rPr>
        <w:t>我国还拥有扬子鳄、中华鲟、银杉、珙桐、桫椤等珍稀动植物资源</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水满有时观下鹭</w:t>
      </w:r>
      <w:r w:rsidRPr="00CE4DCC">
        <w:rPr>
          <w:rFonts w:ascii="Times New Roman" w:eastAsia="宋体" w:hAnsi="宋体"/>
          <w:color w:val="000000" w:themeColor="text1"/>
        </w:rPr>
        <w:t>,</w:t>
      </w:r>
      <w:r w:rsidRPr="00CE4DCC">
        <w:rPr>
          <w:rFonts w:ascii="Times New Roman" w:eastAsia="宋体" w:hAnsi="宋体"/>
          <w:color w:val="000000" w:themeColor="text1"/>
        </w:rPr>
        <w:t>草深无处不鸣蛙。</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下列行为不会直接导致鹭和蛙数量变少的是</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农药和化肥的大量使用</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栖息地大面积的破坏</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人类的大量捕杀</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低碳生活</w:t>
      </w:r>
      <w:r w:rsidRPr="00CE4DCC">
        <w:rPr>
          <w:rFonts w:ascii="Times New Roman" w:eastAsia="宋体" w:hAnsi="宋体"/>
          <w:color w:val="000000" w:themeColor="text1"/>
        </w:rPr>
        <w:t>,</w:t>
      </w:r>
      <w:r w:rsidRPr="00CE4DCC">
        <w:rPr>
          <w:rFonts w:ascii="Times New Roman" w:eastAsia="宋体" w:hAnsi="宋体"/>
          <w:color w:val="000000" w:themeColor="text1"/>
        </w:rPr>
        <w:t>绿色出行</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下列关于</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探究花生果实大小的变异</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实验的操作及数据处理</w:t>
      </w:r>
      <w:r w:rsidRPr="00CE4DCC">
        <w:rPr>
          <w:rFonts w:ascii="Times New Roman" w:eastAsia="宋体" w:hAnsi="宋体"/>
          <w:color w:val="000000" w:themeColor="text1"/>
        </w:rPr>
        <w:t>,</w:t>
      </w:r>
      <w:r w:rsidRPr="00CE4DCC">
        <w:rPr>
          <w:rFonts w:ascii="Times New Roman" w:eastAsia="宋体" w:hAnsi="宋体"/>
          <w:color w:val="000000" w:themeColor="text1"/>
        </w:rPr>
        <w:t>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要随机取样</w:t>
      </w:r>
      <w:r w:rsidRPr="00CE4DCC">
        <w:rPr>
          <w:rFonts w:ascii="Times New Roman" w:eastAsia="宋体" w:hAnsi="宋体"/>
          <w:color w:val="000000" w:themeColor="text1"/>
        </w:rPr>
        <w:tab/>
      </w:r>
      <w:r>
        <w:rPr>
          <w:rFonts w:ascii="Times New Roman" w:eastAsia="宋体" w:hAnsi="宋体"/>
          <w:color w:val="000000" w:themeColor="text1"/>
        </w:rPr>
        <w:tab/>
      </w:r>
      <w:bookmarkStart w:id="0" w:name="_GoBack"/>
      <w:bookmarkEnd w:id="0"/>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样本要有足够的数量</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选择适当的测量方法</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只能用折线图呈现结果</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二、非选择题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3</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40</w:t>
      </w:r>
      <w:r w:rsidRPr="00CE4DCC">
        <w:rPr>
          <w:rFonts w:ascii="Times New Roman" w:eastAsia="楷体" w:hAnsi="楷体"/>
          <w:color w:val="000000" w:themeColor="text1"/>
        </w:rPr>
        <w:t>分</w:t>
      </w:r>
      <w:r w:rsidRPr="00CE4DCC">
        <w:rPr>
          <w:rFonts w:ascii="Times New Roman" w:eastAsia="宋体" w:hAnsi="宋体"/>
          <w:color w:val="000000" w:themeColor="text1"/>
        </w:rPr>
        <w:t>)</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图</w:t>
      </w:r>
      <w:r w:rsidRPr="00CE4DCC">
        <w:rPr>
          <w:rFonts w:ascii="Times New Roman" w:eastAsia="宋体" w:hAnsi="宋体"/>
          <w:color w:val="000000" w:themeColor="text1"/>
        </w:rPr>
        <w:t>1</w:t>
      </w:r>
      <w:r w:rsidRPr="00CE4DCC">
        <w:rPr>
          <w:rFonts w:ascii="Times New Roman" w:eastAsia="宋体" w:hAnsi="宋体"/>
          <w:color w:val="000000" w:themeColor="text1"/>
        </w:rPr>
        <w:t>是月季树</w:t>
      </w:r>
      <w:r w:rsidRPr="00CE4DCC">
        <w:rPr>
          <w:rFonts w:ascii="Times New Roman" w:eastAsia="宋体" w:hAnsi="宋体"/>
          <w:color w:val="000000" w:themeColor="text1"/>
        </w:rPr>
        <w:t>,</w:t>
      </w:r>
      <w:r w:rsidRPr="00CE4DCC">
        <w:rPr>
          <w:rFonts w:ascii="Times New Roman" w:eastAsia="宋体" w:hAnsi="宋体"/>
          <w:color w:val="000000" w:themeColor="text1"/>
        </w:rPr>
        <w:t>形状独特</w:t>
      </w:r>
      <w:r w:rsidRPr="00CE4DCC">
        <w:rPr>
          <w:rFonts w:ascii="Times New Roman" w:eastAsia="宋体" w:hAnsi="宋体"/>
          <w:color w:val="000000" w:themeColor="text1"/>
        </w:rPr>
        <w:t>,</w:t>
      </w:r>
      <w:r w:rsidRPr="00CE4DCC">
        <w:rPr>
          <w:rFonts w:ascii="Times New Roman" w:eastAsia="宋体" w:hAnsi="宋体"/>
          <w:color w:val="000000" w:themeColor="text1"/>
        </w:rPr>
        <w:t>具有较高的观赏价值。图</w:t>
      </w:r>
      <w:r w:rsidRPr="00CE4DCC">
        <w:rPr>
          <w:rFonts w:ascii="Times New Roman" w:eastAsia="宋体" w:hAnsi="宋体"/>
          <w:color w:val="000000" w:themeColor="text1"/>
        </w:rPr>
        <w:t>2</w:t>
      </w:r>
      <w:r w:rsidRPr="00CE4DCC">
        <w:rPr>
          <w:rFonts w:ascii="Times New Roman" w:eastAsia="宋体" w:hAnsi="宋体"/>
          <w:color w:val="000000" w:themeColor="text1"/>
        </w:rPr>
        <w:t>是将草莓茎尖接种在培养基上</w:t>
      </w:r>
      <w:r w:rsidRPr="00CE4DCC">
        <w:rPr>
          <w:rFonts w:ascii="Times New Roman" w:eastAsia="宋体" w:hAnsi="宋体"/>
          <w:color w:val="000000" w:themeColor="text1"/>
        </w:rPr>
        <w:t>,</w:t>
      </w:r>
      <w:r w:rsidRPr="00CE4DCC">
        <w:rPr>
          <w:rFonts w:ascii="Times New Roman" w:eastAsia="宋体" w:hAnsi="宋体"/>
          <w:color w:val="000000" w:themeColor="text1"/>
        </w:rPr>
        <w:t>诱导出试管苗的过程示意图。图</w:t>
      </w:r>
      <w:r w:rsidRPr="00CE4DCC">
        <w:rPr>
          <w:rFonts w:ascii="Times New Roman" w:eastAsia="宋体" w:hAnsi="宋体"/>
          <w:color w:val="000000" w:themeColor="text1"/>
        </w:rPr>
        <w:t>3</w:t>
      </w:r>
      <w:r w:rsidRPr="00CE4DCC">
        <w:rPr>
          <w:rFonts w:ascii="Times New Roman" w:eastAsia="宋体" w:hAnsi="宋体"/>
          <w:color w:val="000000" w:themeColor="text1"/>
        </w:rPr>
        <w:t>是水稻从种子到种子的生活史示意图。</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72F6539E" wp14:editId="6EF2B6ED">
            <wp:extent cx="1333440" cy="1333440"/>
            <wp:effectExtent l="0" t="0" r="0" b="0"/>
            <wp:docPr id="119" name="CS8QXR41.eps" descr="id:214748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8"/>
                    <a:stretch>
                      <a:fillRect/>
                    </a:stretch>
                  </pic:blipFill>
                  <pic:spPr>
                    <a:xfrm>
                      <a:off x="0" y="0"/>
                      <a:ext cx="1333440" cy="133344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1</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70609CE7" wp14:editId="45703F08">
            <wp:extent cx="2260080" cy="608760"/>
            <wp:effectExtent l="0" t="0" r="0" b="0"/>
            <wp:docPr id="120" name="CS8QXR42.eps" descr="id:2147486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9"/>
                    <a:stretch>
                      <a:fillRect/>
                    </a:stretch>
                  </pic:blipFill>
                  <pic:spPr>
                    <a:xfrm>
                      <a:off x="0" y="0"/>
                      <a:ext cx="2260080" cy="60876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2</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7E2EEC25" wp14:editId="69264A44">
            <wp:extent cx="1434240" cy="1281600"/>
            <wp:effectExtent l="0" t="0" r="0" b="0"/>
            <wp:docPr id="121" name="CS8QXR43.eps" descr="id:2147486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0"/>
                    <a:stretch>
                      <a:fillRect/>
                    </a:stretch>
                  </pic:blipFill>
                  <pic:spPr>
                    <a:xfrm>
                      <a:off x="0" y="0"/>
                      <a:ext cx="1434240" cy="128160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3</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据图</w:t>
      </w:r>
      <w:r w:rsidRPr="00CE4DCC">
        <w:rPr>
          <w:rFonts w:ascii="Times New Roman" w:eastAsia="宋体" w:hAnsi="宋体"/>
          <w:color w:val="000000" w:themeColor="text1"/>
        </w:rPr>
        <w:t>1</w:t>
      </w:r>
      <w:r w:rsidRPr="00CE4DCC">
        <w:rPr>
          <w:rFonts w:ascii="Times New Roman" w:eastAsia="宋体" w:hAnsi="宋体"/>
          <w:color w:val="000000" w:themeColor="text1"/>
        </w:rPr>
        <w:t>可知</w:t>
      </w:r>
      <w:r w:rsidRPr="00CE4DCC">
        <w:rPr>
          <w:rFonts w:ascii="Times New Roman" w:eastAsia="宋体" w:hAnsi="宋体"/>
          <w:color w:val="000000" w:themeColor="text1"/>
        </w:rPr>
        <w:t>,</w:t>
      </w:r>
      <w:r w:rsidRPr="00CE4DCC">
        <w:rPr>
          <w:rFonts w:ascii="Times New Roman" w:eastAsia="宋体" w:hAnsi="宋体"/>
          <w:color w:val="000000" w:themeColor="text1"/>
        </w:rPr>
        <w:t>培育月季树时需要将月季枝条作为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接在蔷薇树干上</w:t>
      </w:r>
      <w:r w:rsidRPr="00CE4DCC">
        <w:rPr>
          <w:rFonts w:ascii="Times New Roman" w:eastAsia="宋体" w:hAnsi="宋体"/>
          <w:color w:val="000000" w:themeColor="text1"/>
        </w:rPr>
        <w:t>,</w:t>
      </w:r>
      <w:r w:rsidRPr="00CE4DCC">
        <w:rPr>
          <w:rFonts w:ascii="Times New Roman" w:eastAsia="宋体" w:hAnsi="宋体"/>
          <w:color w:val="000000" w:themeColor="text1"/>
        </w:rPr>
        <w:t>并确保两者的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紧密结合</w:t>
      </w:r>
      <w:r w:rsidRPr="00CE4DCC">
        <w:rPr>
          <w:rFonts w:ascii="Times New Roman" w:eastAsia="宋体" w:hAnsi="宋体"/>
          <w:color w:val="000000" w:themeColor="text1"/>
        </w:rPr>
        <w:t>,</w:t>
      </w:r>
      <w:r w:rsidRPr="00CE4DCC">
        <w:rPr>
          <w:rFonts w:ascii="Times New Roman" w:eastAsia="宋体" w:hAnsi="宋体"/>
          <w:color w:val="000000" w:themeColor="text1"/>
        </w:rPr>
        <w:t>以提高成活率。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图</w:t>
      </w:r>
      <w:r w:rsidRPr="00CE4DCC">
        <w:rPr>
          <w:rFonts w:ascii="Times New Roman" w:eastAsia="宋体" w:hAnsi="宋体"/>
          <w:color w:val="000000" w:themeColor="text1"/>
        </w:rPr>
        <w:t>2</w:t>
      </w:r>
      <w:r w:rsidRPr="00CE4DCC">
        <w:rPr>
          <w:rFonts w:ascii="Times New Roman" w:eastAsia="宋体" w:hAnsi="宋体"/>
          <w:color w:val="000000" w:themeColor="text1"/>
        </w:rPr>
        <w:t>所示的培育方式是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该方式能迅速扩大新品种的繁殖量</w:t>
      </w:r>
      <w:r w:rsidRPr="00CE4DCC">
        <w:rPr>
          <w:rFonts w:ascii="Times New Roman" w:eastAsia="宋体" w:hAnsi="宋体"/>
          <w:color w:val="000000" w:themeColor="text1"/>
        </w:rPr>
        <w:t>,</w:t>
      </w:r>
      <w:r w:rsidRPr="00CE4DCC">
        <w:rPr>
          <w:rFonts w:ascii="Times New Roman" w:eastAsia="宋体" w:hAnsi="宋体"/>
          <w:color w:val="000000" w:themeColor="text1"/>
        </w:rPr>
        <w:t>后代能保持</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的优良性状且能培育</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脱毒苗</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据图</w:t>
      </w:r>
      <w:r w:rsidRPr="00CE4DCC">
        <w:rPr>
          <w:rFonts w:ascii="Times New Roman" w:eastAsia="宋体" w:hAnsi="宋体"/>
          <w:color w:val="000000" w:themeColor="text1"/>
        </w:rPr>
        <w:t>3</w:t>
      </w:r>
      <w:r w:rsidRPr="00CE4DCC">
        <w:rPr>
          <w:rFonts w:ascii="Times New Roman" w:eastAsia="宋体" w:hAnsi="宋体"/>
          <w:color w:val="000000" w:themeColor="text1"/>
        </w:rPr>
        <w:t>可知</w:t>
      </w:r>
      <w:r w:rsidRPr="00CE4DCC">
        <w:rPr>
          <w:rFonts w:ascii="Times New Roman" w:eastAsia="宋体" w:hAnsi="宋体"/>
          <w:color w:val="000000" w:themeColor="text1"/>
        </w:rPr>
        <w:t>,</w:t>
      </w:r>
      <w:r w:rsidRPr="00CE4DCC">
        <w:rPr>
          <w:rFonts w:ascii="Times New Roman" w:eastAsia="宋体" w:hAnsi="宋体"/>
          <w:color w:val="000000" w:themeColor="text1"/>
        </w:rPr>
        <w:t>水稻从</w:t>
      </w:r>
      <w:r w:rsidRPr="00CE4DCC">
        <w:rPr>
          <w:rFonts w:ascii="宋体" w:eastAsia="宋体" w:hAnsi="宋体" w:cs="宋体" w:hint="eastAsia"/>
          <w:color w:val="000000" w:themeColor="text1"/>
        </w:rPr>
        <w:t>③</w:t>
      </w:r>
      <w:r w:rsidRPr="00CE4DCC">
        <w:rPr>
          <w:rFonts w:ascii="Times New Roman" w:eastAsia="宋体" w:hAnsi="宋体"/>
          <w:color w:val="000000" w:themeColor="text1"/>
        </w:rPr>
        <w:t>到</w:t>
      </w:r>
      <w:r w:rsidRPr="00CE4DCC">
        <w:rPr>
          <w:rFonts w:ascii="宋体" w:eastAsia="宋体" w:hAnsi="宋体" w:cs="宋体" w:hint="eastAsia"/>
          <w:color w:val="000000" w:themeColor="text1"/>
        </w:rPr>
        <w:t>④</w:t>
      </w:r>
      <w:r w:rsidRPr="00CE4DCC">
        <w:rPr>
          <w:rFonts w:ascii="Times New Roman" w:eastAsia="宋体" w:hAnsi="宋体"/>
          <w:color w:val="000000" w:themeColor="text1"/>
        </w:rPr>
        <w:t>必须经过</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和</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过程。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某种农业害虫的数量在不同的季节有很大差异。春季繁殖</w:t>
      </w:r>
      <w:r w:rsidRPr="00CE4DCC">
        <w:rPr>
          <w:rFonts w:ascii="Times New Roman" w:eastAsia="宋体" w:hAnsi="宋体"/>
          <w:color w:val="000000" w:themeColor="text1"/>
        </w:rPr>
        <w:t>,</w:t>
      </w:r>
      <w:r w:rsidRPr="00CE4DCC">
        <w:rPr>
          <w:rFonts w:ascii="Times New Roman" w:eastAsia="宋体" w:hAnsi="宋体"/>
          <w:color w:val="000000" w:themeColor="text1"/>
        </w:rPr>
        <w:t>夏季数量增加到最多</w:t>
      </w:r>
      <w:r w:rsidRPr="00CE4DCC">
        <w:rPr>
          <w:rFonts w:ascii="Times New Roman" w:eastAsia="宋体" w:hAnsi="宋体"/>
          <w:color w:val="000000" w:themeColor="text1"/>
        </w:rPr>
        <w:t>;</w:t>
      </w:r>
      <w:r w:rsidRPr="00CE4DCC">
        <w:rPr>
          <w:rFonts w:ascii="Times New Roman" w:eastAsia="宋体" w:hAnsi="宋体"/>
          <w:color w:val="000000" w:themeColor="text1"/>
        </w:rPr>
        <w:t>到了冬季</w:t>
      </w:r>
      <w:r w:rsidRPr="00CE4DCC">
        <w:rPr>
          <w:rFonts w:ascii="Times New Roman" w:eastAsia="宋体" w:hAnsi="宋体"/>
          <w:color w:val="000000" w:themeColor="text1"/>
        </w:rPr>
        <w:t>,</w:t>
      </w:r>
      <w:r w:rsidRPr="00CE4DCC">
        <w:rPr>
          <w:rFonts w:ascii="Times New Roman" w:eastAsia="宋体" w:hAnsi="宋体"/>
          <w:color w:val="000000" w:themeColor="text1"/>
        </w:rPr>
        <w:t>由于寒冷、缺少食物等原因而大量死亡。第二年春季</w:t>
      </w:r>
      <w:r w:rsidRPr="00CE4DCC">
        <w:rPr>
          <w:rFonts w:ascii="Times New Roman" w:eastAsia="宋体" w:hAnsi="宋体"/>
          <w:color w:val="000000" w:themeColor="text1"/>
        </w:rPr>
        <w:t>,</w:t>
      </w:r>
      <w:r w:rsidRPr="00CE4DCC">
        <w:rPr>
          <w:rFonts w:ascii="Times New Roman" w:eastAsia="宋体" w:hAnsi="宋体"/>
          <w:color w:val="000000" w:themeColor="text1"/>
        </w:rPr>
        <w:t>由残存的个体大量繁殖</w:t>
      </w:r>
      <w:r w:rsidRPr="00CE4DCC">
        <w:rPr>
          <w:rFonts w:ascii="Times New Roman" w:eastAsia="宋体" w:hAnsi="宋体"/>
          <w:color w:val="000000" w:themeColor="text1"/>
        </w:rPr>
        <w:t>,</w:t>
      </w:r>
      <w:r w:rsidRPr="00CE4DCC">
        <w:rPr>
          <w:rFonts w:ascii="Times New Roman" w:eastAsia="宋体" w:hAnsi="宋体"/>
          <w:color w:val="000000" w:themeColor="text1"/>
        </w:rPr>
        <w:t>形成了一个如下图所示的瓶颈模式</w:t>
      </w:r>
      <w:r w:rsidRPr="00CE4DCC">
        <w:rPr>
          <w:rFonts w:ascii="Times New Roman" w:eastAsia="宋体" w:hAnsi="宋体"/>
          <w:color w:val="000000" w:themeColor="text1"/>
        </w:rPr>
        <w:t>(</w:t>
      </w:r>
      <w:r w:rsidRPr="00CE4DCC">
        <w:rPr>
          <w:rFonts w:ascii="Times New Roman" w:eastAsia="宋体" w:hAnsi="宋体"/>
          <w:color w:val="000000" w:themeColor="text1"/>
        </w:rPr>
        <w:t>图中</w:t>
      </w:r>
      <w:r w:rsidRPr="00CE4DCC">
        <w:rPr>
          <w:rFonts w:ascii="Times New Roman" w:eastAsia="宋体" w:hAnsi="宋体"/>
          <w:noProof/>
          <w:color w:val="000000" w:themeColor="text1"/>
        </w:rPr>
        <w:drawing>
          <wp:inline distT="0" distB="0" distL="0" distR="0" wp14:anchorId="7CFBF23C" wp14:editId="6888D856">
            <wp:extent cx="63000" cy="63000"/>
            <wp:effectExtent l="0" t="0" r="0" b="0"/>
            <wp:docPr id="122" name="CS8QXR44-1.eps" descr="id:2147486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1"/>
                    <a:stretch>
                      <a:fillRect/>
                    </a:stretch>
                  </pic:blipFill>
                  <pic:spPr>
                    <a:xfrm>
                      <a:off x="0" y="0"/>
                      <a:ext cx="63000" cy="63000"/>
                    </a:xfrm>
                    <a:prstGeom prst="rect">
                      <a:avLst/>
                    </a:prstGeom>
                  </pic:spPr>
                </pic:pic>
              </a:graphicData>
            </a:graphic>
          </wp:inline>
        </w:drawing>
      </w:r>
      <w:r w:rsidRPr="00CE4DCC">
        <w:rPr>
          <w:rFonts w:ascii="Times New Roman" w:eastAsia="宋体" w:hAnsi="宋体"/>
          <w:color w:val="000000" w:themeColor="text1"/>
        </w:rPr>
        <w:t>表示耐药性个体</w:t>
      </w:r>
      <w:r w:rsidRPr="00CE4DCC">
        <w:rPr>
          <w:rFonts w:ascii="Times New Roman" w:eastAsia="宋体" w:hAnsi="宋体"/>
          <w:color w:val="000000" w:themeColor="text1"/>
        </w:rPr>
        <w:t>,</w:t>
      </w:r>
      <w:r w:rsidRPr="00CE4DCC">
        <w:rPr>
          <w:rFonts w:ascii="Times New Roman" w:eastAsia="宋体" w:hAnsi="宋体"/>
          <w:noProof/>
          <w:color w:val="000000" w:themeColor="text1"/>
        </w:rPr>
        <w:drawing>
          <wp:inline distT="0" distB="0" distL="0" distR="0" wp14:anchorId="64E054D9" wp14:editId="0D240178">
            <wp:extent cx="63000" cy="63000"/>
            <wp:effectExtent l="0" t="0" r="0" b="0"/>
            <wp:docPr id="123" name="CS8QXR44-2.eps" descr="id:2147486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2"/>
                    <a:stretch>
                      <a:fillRect/>
                    </a:stretch>
                  </pic:blipFill>
                  <pic:spPr>
                    <a:xfrm>
                      <a:off x="0" y="0"/>
                      <a:ext cx="63000" cy="63000"/>
                    </a:xfrm>
                    <a:prstGeom prst="rect">
                      <a:avLst/>
                    </a:prstGeom>
                  </pic:spPr>
                </pic:pic>
              </a:graphicData>
            </a:graphic>
          </wp:inline>
        </w:drawing>
      </w:r>
      <w:r w:rsidRPr="00CE4DCC">
        <w:rPr>
          <w:rFonts w:ascii="Times New Roman" w:eastAsia="宋体" w:hAnsi="宋体"/>
          <w:color w:val="000000" w:themeColor="text1"/>
        </w:rPr>
        <w:lastRenderedPageBreak/>
        <w:t>表示敏感性个体</w:t>
      </w:r>
      <w:r w:rsidRPr="00CE4DCC">
        <w:rPr>
          <w:rFonts w:ascii="Times New Roman" w:eastAsia="宋体" w:hAnsi="宋体"/>
          <w:color w:val="000000" w:themeColor="text1"/>
        </w:rPr>
        <w:t>),</w:t>
      </w:r>
      <w:r w:rsidRPr="00CE4DCC">
        <w:rPr>
          <w:rFonts w:ascii="Times New Roman" w:eastAsia="宋体" w:hAnsi="宋体"/>
          <w:color w:val="000000" w:themeColor="text1"/>
        </w:rPr>
        <w:t>其中瓶颈部分表示动物数量减少的时期。请据图回答下列问题。</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39591D01" wp14:editId="2ABA82FC">
            <wp:extent cx="2857680" cy="723240"/>
            <wp:effectExtent l="0" t="0" r="0" b="0"/>
            <wp:docPr id="124" name="CS8QXR44.eps" descr="id:2147486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3"/>
                    <a:stretch>
                      <a:fillRect/>
                    </a:stretch>
                  </pic:blipFill>
                  <pic:spPr>
                    <a:xfrm>
                      <a:off x="0" y="0"/>
                      <a:ext cx="2857680" cy="72324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自然界中任何生物的个体都不可能无限增加。根据达尔文的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学说</w:t>
      </w:r>
      <w:r w:rsidRPr="00CE4DCC">
        <w:rPr>
          <w:rFonts w:ascii="Times New Roman" w:eastAsia="宋体" w:hAnsi="宋体"/>
          <w:color w:val="000000" w:themeColor="text1"/>
        </w:rPr>
        <w:t>,</w:t>
      </w:r>
      <w:r w:rsidRPr="00CE4DCC">
        <w:rPr>
          <w:rFonts w:ascii="Times New Roman" w:eastAsia="宋体" w:hAnsi="宋体"/>
          <w:color w:val="000000" w:themeColor="text1"/>
        </w:rPr>
        <w:t>这是因为生物繁殖产生的大量后代会为获得足够的食物和空间而进行</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在使用杀虫剂防治害虫时</w:t>
      </w:r>
      <w:r w:rsidRPr="00CE4DCC">
        <w:rPr>
          <w:rFonts w:ascii="Times New Roman" w:eastAsia="宋体" w:hAnsi="宋体"/>
          <w:color w:val="000000" w:themeColor="text1"/>
        </w:rPr>
        <w:t>,</w:t>
      </w:r>
      <w:r w:rsidRPr="00CE4DCC">
        <w:rPr>
          <w:rFonts w:ascii="Times New Roman" w:eastAsia="宋体" w:hAnsi="宋体"/>
          <w:color w:val="000000" w:themeColor="text1"/>
        </w:rPr>
        <w:t>敏感性个体大多被杀死了</w:t>
      </w:r>
      <w:r w:rsidRPr="00CE4DCC">
        <w:rPr>
          <w:rFonts w:ascii="Times New Roman" w:eastAsia="宋体" w:hAnsi="宋体"/>
          <w:color w:val="000000" w:themeColor="text1"/>
        </w:rPr>
        <w:t>,</w:t>
      </w:r>
      <w:r w:rsidRPr="00CE4DCC">
        <w:rPr>
          <w:rFonts w:ascii="Times New Roman" w:eastAsia="宋体" w:hAnsi="宋体"/>
          <w:color w:val="000000" w:themeColor="text1"/>
        </w:rPr>
        <w:t>保留下来的大都是耐药性个体</w:t>
      </w:r>
      <w:r w:rsidRPr="00CE4DCC">
        <w:rPr>
          <w:rFonts w:ascii="Times New Roman" w:eastAsia="宋体" w:hAnsi="宋体"/>
          <w:color w:val="000000" w:themeColor="text1"/>
        </w:rPr>
        <w:t>,</w:t>
      </w:r>
      <w:r w:rsidRPr="00CE4DCC">
        <w:rPr>
          <w:rFonts w:ascii="Times New Roman" w:eastAsia="宋体" w:hAnsi="宋体"/>
          <w:color w:val="000000" w:themeColor="text1"/>
        </w:rPr>
        <w:t>这是由于杀虫剂的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作用</w:t>
      </w:r>
      <w:r w:rsidRPr="00CE4DCC">
        <w:rPr>
          <w:rFonts w:ascii="Times New Roman" w:eastAsia="宋体" w:hAnsi="宋体"/>
          <w:color w:val="000000" w:themeColor="text1"/>
        </w:rPr>
        <w:t>,</w:t>
      </w:r>
      <w:r w:rsidRPr="00CE4DCC">
        <w:rPr>
          <w:rFonts w:ascii="Times New Roman" w:eastAsia="宋体" w:hAnsi="宋体"/>
          <w:color w:val="000000" w:themeColor="text1"/>
        </w:rPr>
        <w:t>其实质是增加了</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耐药性</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敏感性</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个体的数量。而在自然越冬不使用杀虫剂时</w:t>
      </w:r>
      <w:r w:rsidRPr="00CE4DCC">
        <w:rPr>
          <w:rFonts w:ascii="Times New Roman" w:eastAsia="宋体" w:hAnsi="宋体"/>
          <w:color w:val="000000" w:themeColor="text1"/>
        </w:rPr>
        <w:t>,</w:t>
      </w:r>
      <w:r w:rsidRPr="00CE4DCC">
        <w:rPr>
          <w:rFonts w:ascii="Times New Roman" w:eastAsia="宋体" w:hAnsi="宋体"/>
          <w:color w:val="000000" w:themeColor="text1"/>
        </w:rPr>
        <w:t>敏感性个体反而被选择</w:t>
      </w:r>
      <w:r w:rsidRPr="00CE4DCC">
        <w:rPr>
          <w:rFonts w:ascii="Times New Roman" w:eastAsia="宋体" w:hAnsi="宋体"/>
          <w:color w:val="000000" w:themeColor="text1"/>
        </w:rPr>
        <w:t>,</w:t>
      </w:r>
      <w:r w:rsidRPr="00CE4DCC">
        <w:rPr>
          <w:rFonts w:ascii="Times New Roman" w:eastAsia="宋体" w:hAnsi="宋体"/>
          <w:color w:val="000000" w:themeColor="text1"/>
        </w:rPr>
        <w:t>导致下一代害虫中敏感性个体的数量增加</w:t>
      </w:r>
      <w:r w:rsidRPr="00CE4DCC">
        <w:rPr>
          <w:rFonts w:ascii="Times New Roman" w:eastAsia="宋体" w:hAnsi="宋体"/>
          <w:color w:val="000000" w:themeColor="text1"/>
        </w:rPr>
        <w:t>,</w:t>
      </w:r>
      <w:r w:rsidRPr="00CE4DCC">
        <w:rPr>
          <w:rFonts w:ascii="Times New Roman" w:eastAsia="宋体" w:hAnsi="宋体"/>
          <w:color w:val="000000" w:themeColor="text1"/>
        </w:rPr>
        <w:t>这说明耐药性个体抗寒冷能力较</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强</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弱</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出现这种现象说明变异的有利或有害取决于</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的变化。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(16</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小鼠的黑毛和白毛受一对基因控制。研究者做了如下实验</w:t>
      </w:r>
      <w:r w:rsidRPr="00CE4DCC">
        <w:rPr>
          <w:rFonts w:ascii="Times New Roman" w:eastAsia="宋体" w:hAnsi="宋体"/>
          <w:color w:val="000000" w:themeColor="text1"/>
        </w:rPr>
        <w:t>:</w:t>
      </w:r>
      <w:r w:rsidRPr="00CE4DCC">
        <w:rPr>
          <w:rFonts w:ascii="Times New Roman" w:eastAsia="宋体" w:hAnsi="宋体"/>
          <w:color w:val="000000" w:themeColor="text1"/>
        </w:rPr>
        <w:t>选用一只黑毛小鼠与一只白毛小鼠作为亲代</w:t>
      </w:r>
      <w:r w:rsidRPr="00CE4DCC">
        <w:rPr>
          <w:rFonts w:ascii="Times New Roman" w:eastAsia="宋体" w:hAnsi="宋体"/>
          <w:color w:val="000000" w:themeColor="text1"/>
        </w:rPr>
        <w:t>,</w:t>
      </w:r>
      <w:r w:rsidRPr="00CE4DCC">
        <w:rPr>
          <w:rFonts w:ascii="Times New Roman" w:eastAsia="宋体" w:hAnsi="宋体"/>
          <w:color w:val="000000" w:themeColor="text1"/>
        </w:rPr>
        <w:t>进行多次杂交</w:t>
      </w:r>
      <w:r w:rsidRPr="00CE4DCC">
        <w:rPr>
          <w:rFonts w:ascii="Times New Roman" w:eastAsia="宋体" w:hAnsi="宋体"/>
          <w:color w:val="000000" w:themeColor="text1"/>
        </w:rPr>
        <w:t>,</w:t>
      </w:r>
      <w:r w:rsidRPr="00CE4DCC">
        <w:rPr>
          <w:rFonts w:ascii="Times New Roman" w:eastAsia="宋体" w:hAnsi="宋体"/>
          <w:color w:val="000000" w:themeColor="text1"/>
        </w:rPr>
        <w:t>得到的子一代全为黑毛。再让子一代黑毛小鼠中的雌、雄个体进行杂交</w:t>
      </w:r>
      <w:r w:rsidRPr="00CE4DCC">
        <w:rPr>
          <w:rFonts w:ascii="Times New Roman" w:eastAsia="宋体" w:hAnsi="宋体"/>
          <w:color w:val="000000" w:themeColor="text1"/>
        </w:rPr>
        <w:t>,</w:t>
      </w:r>
      <w:r w:rsidRPr="00CE4DCC">
        <w:rPr>
          <w:rFonts w:ascii="Times New Roman" w:eastAsia="宋体" w:hAnsi="宋体"/>
          <w:color w:val="000000" w:themeColor="text1"/>
        </w:rPr>
        <w:t>得到的子二代小鼠性状和所占比例如图乙所示</w:t>
      </w:r>
      <w:r w:rsidRPr="00CE4DCC">
        <w:rPr>
          <w:rFonts w:ascii="Times New Roman" w:eastAsia="宋体" w:hAnsi="宋体"/>
          <w:color w:val="000000" w:themeColor="text1"/>
        </w:rPr>
        <w:t>,</w:t>
      </w:r>
      <w:r w:rsidRPr="00CE4DCC">
        <w:rPr>
          <w:rFonts w:ascii="Times New Roman" w:eastAsia="宋体" w:hAnsi="宋体"/>
          <w:color w:val="000000" w:themeColor="text1"/>
        </w:rPr>
        <w:t>请据图回答下列问题。</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503FCC4C" wp14:editId="3A8D55C7">
            <wp:extent cx="1422000" cy="596520"/>
            <wp:effectExtent l="0" t="0" r="0" b="0"/>
            <wp:docPr id="125" name="CS8QXR45.eps" descr="id:2147486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4"/>
                    <a:stretch>
                      <a:fillRect/>
                    </a:stretch>
                  </pic:blipFill>
                  <pic:spPr>
                    <a:xfrm>
                      <a:off x="0" y="0"/>
                      <a:ext cx="1422000" cy="59652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图甲</w:t>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5B2088C9" wp14:editId="0A2C6A87">
            <wp:extent cx="1359360" cy="571680"/>
            <wp:effectExtent l="0" t="0" r="0" b="0"/>
            <wp:docPr id="126" name="CS8QXR46.eps" descr="id:2147486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5"/>
                    <a:stretch>
                      <a:fillRect/>
                    </a:stretch>
                  </pic:blipFill>
                  <pic:spPr>
                    <a:xfrm>
                      <a:off x="0" y="0"/>
                      <a:ext cx="1359360" cy="571680"/>
                    </a:xfrm>
                    <a:prstGeom prst="rect">
                      <a:avLst/>
                    </a:prstGeom>
                  </pic:spPr>
                </pic:pic>
              </a:graphicData>
            </a:graphic>
          </wp:inline>
        </w:drawing>
      </w:r>
    </w:p>
    <w:p w:rsidR="00D27E6F" w:rsidRPr="00CE4DCC"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图乙</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小鼠的黑毛和白毛是一对相对性状</w:t>
      </w:r>
      <w:r w:rsidRPr="00CE4DCC">
        <w:rPr>
          <w:rFonts w:ascii="Times New Roman" w:eastAsia="宋体" w:hAnsi="宋体"/>
          <w:color w:val="000000" w:themeColor="text1"/>
        </w:rPr>
        <w:t>,</w:t>
      </w:r>
      <w:r w:rsidRPr="00CE4DCC">
        <w:rPr>
          <w:rFonts w:ascii="Times New Roman" w:eastAsia="宋体" w:hAnsi="宋体"/>
          <w:color w:val="000000" w:themeColor="text1"/>
        </w:rPr>
        <w:t>黑毛为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性状。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亲代白毛小鼠的基因组成可用图甲中的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填序号</w:t>
      </w:r>
      <w:r w:rsidRPr="00CE4DCC">
        <w:rPr>
          <w:rFonts w:ascii="Times New Roman" w:eastAsia="宋体" w:hAnsi="宋体"/>
          <w:color w:val="000000" w:themeColor="text1"/>
        </w:rPr>
        <w:t>)</w:t>
      </w:r>
      <w:r w:rsidRPr="00CE4DCC">
        <w:rPr>
          <w:rFonts w:ascii="Times New Roman" w:eastAsia="宋体" w:hAnsi="宋体"/>
          <w:color w:val="000000" w:themeColor="text1"/>
        </w:rPr>
        <w:t>表示。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图乙中</w:t>
      </w:r>
      <w:r w:rsidRPr="00CE4DCC">
        <w:rPr>
          <w:rFonts w:ascii="Times New Roman" w:eastAsia="宋体" w:hAnsi="宋体"/>
          <w:color w:val="000000" w:themeColor="text1"/>
        </w:rPr>
        <w:t>,</w:t>
      </w:r>
      <w:r w:rsidRPr="00CE4DCC">
        <w:rPr>
          <w:rFonts w:ascii="Times New Roman" w:eastAsia="宋体" w:hAnsi="宋体"/>
          <w:color w:val="000000" w:themeColor="text1"/>
        </w:rPr>
        <w:t>子二代小鼠的黑毛与白毛的比例是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其中黑毛小鼠的基因组成可用图甲中的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填序号</w:t>
      </w:r>
      <w:r w:rsidRPr="00CE4DCC">
        <w:rPr>
          <w:rFonts w:ascii="Times New Roman" w:eastAsia="宋体" w:hAnsi="宋体"/>
          <w:color w:val="000000" w:themeColor="text1"/>
        </w:rPr>
        <w:t>)</w:t>
      </w:r>
      <w:r w:rsidRPr="00CE4DCC">
        <w:rPr>
          <w:rFonts w:ascii="Times New Roman" w:eastAsia="宋体" w:hAnsi="宋体"/>
          <w:color w:val="000000" w:themeColor="text1"/>
        </w:rPr>
        <w:t>表示。 </w:t>
      </w:r>
    </w:p>
    <w:p w:rsidR="00D27E6F" w:rsidRPr="00CE4DCC"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(4)</w:t>
      </w:r>
      <w:r w:rsidRPr="00CE4DCC">
        <w:rPr>
          <w:rFonts w:ascii="Times New Roman" w:eastAsia="宋体" w:hAnsi="宋体"/>
          <w:color w:val="000000" w:themeColor="text1"/>
        </w:rPr>
        <w:t>从子二代中任取一只黑毛小鼠</w:t>
      </w:r>
      <w:r w:rsidRPr="00CE4DCC">
        <w:rPr>
          <w:rFonts w:ascii="Times New Roman" w:eastAsia="宋体" w:hAnsi="宋体"/>
          <w:color w:val="000000" w:themeColor="text1"/>
        </w:rPr>
        <w:t>,</w:t>
      </w:r>
      <w:r w:rsidRPr="00CE4DCC">
        <w:rPr>
          <w:rFonts w:ascii="Times New Roman" w:eastAsia="宋体" w:hAnsi="宋体"/>
          <w:color w:val="000000" w:themeColor="text1"/>
        </w:rPr>
        <w:t>与多只白毛小鼠杂交。若其子代小鼠的黑毛与白毛的比例约为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则该黑毛小鼠的基因组成是</w:t>
      </w:r>
      <w:r w:rsidRPr="00CE4DCC">
        <w:rPr>
          <w:rFonts w:ascii="Times New Roman" w:eastAsia="宋体" w:hAnsi="宋体"/>
          <w:color w:val="000000" w:themeColor="text1"/>
        </w:rPr>
        <w:t>Aa;</w:t>
      </w:r>
      <w:r w:rsidRPr="00CE4DCC">
        <w:rPr>
          <w:rFonts w:ascii="Times New Roman" w:eastAsia="宋体" w:hAnsi="宋体"/>
          <w:color w:val="000000" w:themeColor="text1"/>
        </w:rPr>
        <w:t>若其子代小鼠</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则该黑毛小鼠的基因组成是</w:t>
      </w:r>
      <w:r w:rsidRPr="00CE4DCC">
        <w:rPr>
          <w:rFonts w:ascii="Times New Roman" w:eastAsia="宋体" w:hAnsi="宋体"/>
          <w:color w:val="000000" w:themeColor="text1"/>
        </w:rPr>
        <w:t>AA</w:t>
      </w:r>
      <w:r w:rsidRPr="00CE4DCC">
        <w:rPr>
          <w:rFonts w:ascii="Times New Roman" w:eastAsia="宋体" w:hAnsi="宋体"/>
          <w:color w:val="000000" w:themeColor="text1"/>
        </w:rPr>
        <w:t>。 </w:t>
      </w:r>
    </w:p>
    <w:p w:rsidR="00D27E6F" w:rsidRDefault="00D27E6F" w:rsidP="00D27E6F">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(5)</w:t>
      </w:r>
      <w:r w:rsidRPr="00CE4DCC">
        <w:rPr>
          <w:rFonts w:ascii="Times New Roman" w:eastAsia="宋体" w:hAnsi="宋体"/>
          <w:color w:val="000000" w:themeColor="text1"/>
        </w:rPr>
        <w:t>研究发现</w:t>
      </w:r>
      <w:r w:rsidRPr="00CE4DCC">
        <w:rPr>
          <w:rFonts w:ascii="Times New Roman" w:eastAsia="宋体" w:hAnsi="宋体"/>
          <w:color w:val="000000" w:themeColor="text1"/>
        </w:rPr>
        <w:t>,</w:t>
      </w:r>
      <w:r w:rsidRPr="00CE4DCC">
        <w:rPr>
          <w:rFonts w:ascii="Times New Roman" w:eastAsia="宋体" w:hAnsi="宋体"/>
          <w:color w:val="000000" w:themeColor="text1"/>
        </w:rPr>
        <w:t>将刚出生的白毛小鼠置于紫外线长期照射环境中</w:t>
      </w:r>
      <w:r w:rsidRPr="00CE4DCC">
        <w:rPr>
          <w:rFonts w:ascii="Times New Roman" w:eastAsia="宋体" w:hAnsi="宋体"/>
          <w:color w:val="000000" w:themeColor="text1"/>
        </w:rPr>
        <w:t>,</w:t>
      </w:r>
      <w:r w:rsidRPr="00CE4DCC">
        <w:rPr>
          <w:rFonts w:ascii="Times New Roman" w:eastAsia="宋体" w:hAnsi="宋体"/>
          <w:color w:val="000000" w:themeColor="text1"/>
        </w:rPr>
        <w:t>其毛色会逐渐变深</w:t>
      </w:r>
      <w:r w:rsidRPr="00CE4DCC">
        <w:rPr>
          <w:rFonts w:ascii="Times New Roman" w:eastAsia="宋体" w:hAnsi="宋体"/>
          <w:color w:val="000000" w:themeColor="text1"/>
        </w:rPr>
        <w:t>,</w:t>
      </w:r>
      <w:r w:rsidRPr="00CE4DCC">
        <w:rPr>
          <w:rFonts w:ascii="Times New Roman" w:eastAsia="宋体" w:hAnsi="宋体"/>
          <w:color w:val="000000" w:themeColor="text1"/>
        </w:rPr>
        <w:t>变为类似黑毛的颜色。停止紫外线照射</w:t>
      </w:r>
      <w:r w:rsidRPr="00CE4DCC">
        <w:rPr>
          <w:rFonts w:ascii="Times New Roman" w:eastAsia="宋体" w:hAnsi="宋体"/>
          <w:color w:val="000000" w:themeColor="text1"/>
        </w:rPr>
        <w:t>,</w:t>
      </w:r>
      <w:r w:rsidRPr="00CE4DCC">
        <w:rPr>
          <w:rFonts w:ascii="Times New Roman" w:eastAsia="宋体" w:hAnsi="宋体"/>
          <w:color w:val="000000" w:themeColor="text1"/>
        </w:rPr>
        <w:t>这些小鼠与正常白毛小鼠交配产生的后代仍为白毛。这说明生物的性状是由</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和</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共同决定的。 </w:t>
      </w:r>
    </w:p>
    <w:p w:rsidR="00D27E6F" w:rsidRDefault="00D27E6F" w:rsidP="00D27E6F">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D27E6F" w:rsidRPr="00405D61" w:rsidRDefault="00D27E6F" w:rsidP="00D27E6F">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百合的种球是它的鳞茎</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种球能长成新的百合植株。这种生殖方式没有经过两性生殖细胞的结合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由母体直接产生新个体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属于无性生殖</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江西大鲵作为两栖动物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在生殖时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雌性大鲵将卵细胞排到水中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雄性大鲵将精子排到水中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精子和卵细胞在水中完成受精过程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生殖过程中有两性生殖细胞的结合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符合有性生殖的定义。</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卵生是鸟类和青蛙共有的生殖方式</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与鸟类后代的成活率高于青蛙的后代并无直接关系。</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生物的性状有的是通过肉眼可以观察到的特征</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如形态结构、行为方式等</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有的肉眼看不到</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如人的</w:t>
      </w:r>
      <w:r w:rsidRPr="00A97217">
        <w:rPr>
          <w:rFonts w:ascii="Times New Roman" w:eastAsia="宋体" w:hAnsi="宋体"/>
          <w:color w:val="000000" w:themeColor="text1"/>
          <w:szCs w:val="24"/>
        </w:rPr>
        <w:t>ABO</w:t>
      </w:r>
      <w:r w:rsidRPr="00A97217">
        <w:rPr>
          <w:rFonts w:ascii="Times New Roman" w:eastAsia="楷体" w:hAnsi="楷体"/>
          <w:color w:val="000000" w:themeColor="text1"/>
          <w:szCs w:val="24"/>
        </w:rPr>
        <w:t>血型等生理特征</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项错误。家兔和家猫是不同种生物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家兔毛的黑色和家猫毛的白色不是一对相对性状</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项错误。生物的亲缘关系越近</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它们之间相似的性状就越多</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基因是有遗传效应的</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片段</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不是任意的片段</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项错误。一条染色体上一般包含一个</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一个</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分子含有多个基因</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因此染色体数</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分子数</w:t>
      </w:r>
      <w:r w:rsidRPr="00A97217">
        <w:rPr>
          <w:rFonts w:ascii="Times New Roman" w:eastAsia="宋体" w:hAnsi="宋体"/>
          <w:color w:val="000000" w:themeColor="text1"/>
          <w:szCs w:val="24"/>
        </w:rPr>
        <w:t>&lt;</w:t>
      </w:r>
      <w:r w:rsidRPr="00A97217">
        <w:rPr>
          <w:rFonts w:ascii="Times New Roman" w:eastAsia="楷体" w:hAnsi="楷体"/>
          <w:color w:val="000000" w:themeColor="text1"/>
          <w:szCs w:val="24"/>
        </w:rPr>
        <w:t>基因数</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项错误。染色体是基因的主要载体</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6</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假设控制尿黑酸尿症的基因用</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和</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表示</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若尿黑酸尿症为显性遗传病</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则患病男性的基因组成是</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正常女性的基因组成为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若患病男性的基因组成为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则能生出正常的孩子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正常的孩子体内无尿黑酸尿症基因。若尿黑酸尿症是隐性遗传病</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则患病男性的基因组成是</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正常女性的基因组成为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若正常女性的基因组成为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则能生出正常的孩子</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正常的孩子体内有尿黑酸尿症基因</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若正常女性的基因组成为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则能生出正常孩子</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正常的孩子体内也有尿黑酸尿症基因。所以无法判断尿黑酸尿症是显性遗传病还是隐性遗传病以及孩子体内是否有尿黑酸尿症基因</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但父亲体内一定有尿黑酸尿症基因。</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7</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杜鹃和宿主鸟的生殖方式相同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都是卵生。杜鹃产卵于多种鸟的巢中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靠宿主鸟为其孵化和育雏</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这种行为是一种特殊的生存策略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并非因为生殖方式不同</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项错误。生物的变异是不定向的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是生物本身就存在的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而不是为了适应环境才产生的。杜鹃群体中本身就存在产不同卵的变异类型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在自然选择的作用下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能产拟态蛋的杜鹃更适应环境</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得以生存和繁衍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拟态蛋这种变异是由遗传物质的</w:t>
      </w:r>
      <w:r w:rsidRPr="00A97217">
        <w:rPr>
          <w:rFonts w:ascii="Times New Roman" w:eastAsia="楷体" w:hAnsi="楷体"/>
          <w:color w:val="000000" w:themeColor="text1"/>
          <w:szCs w:val="24"/>
        </w:rPr>
        <w:lastRenderedPageBreak/>
        <w:t>变化引起的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属于可遗传的变异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但变异不是为了适应环境而产生的</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项错误。杜鹃将卵产在宿主鸟巢中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这些卵可能是受精卵</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也可能是未受精卵</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8</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新品种的获得主要运用了杂交育种技术</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体现了小麦的遗传多样性</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两项错误。杂交后代不一定具有双亲的优良性状</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9</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越古老的地层中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形成化石的生物越简单、水生生物较多。越晚近的地层中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形成化石的生物越复杂、陆生生物较多。题图中</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是较古老的地层</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是较晚近的地层。地层</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中的化石所代表的生物结构比地层</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中的化石所代表的生物结构复杂</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10</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甲氧西林对金黄色葡萄球菌的耐药性只有选择作用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不能诱导金黄色葡萄球菌发生变异。</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化石是研究生物进化最直接、最重要的证据。</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建立主题公园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促进生物分布多样性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不能体现生物多样性的内涵。</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两项体现的是物种多样性</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项体现的是生态系统多样性</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项不同品种的桂花属于同种生物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但它们之间存在基因差异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体现了遗传多样性。</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该实验除用折线图呈现结果外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还能用直方图等呈现实验结果。</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16</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接穗　形成层　</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 xml:space="preserve">组织培养　母体　</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传粉　受精</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嫁接是指把一个植物体的枝或芽</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称为接穗</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接在另一个植物体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称为砧木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上</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使结合在一起的两部分长成一个完整的植物体。据图</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培育月季树时需要将月季枝条作为接穗接在蔷薇树干上</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并确保两者的形成层紧密结合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以提高成活率。</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植物的组织培养是利用无性生殖的原理快速繁殖植物的技术</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其优点有繁殖速度快、受季节影响小、容易诱导变异和很少感染病毒等。图</w:t>
      </w: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所示的培育方式是组织培养</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组织培养为无性生殖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能够保持母体的优良性状。</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绿色开花植物要开花结果</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必须经过传粉和受精两个过程。</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17</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自然选择　生存斗争</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选择　耐药性　弱　环境</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lastRenderedPageBreak/>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自然界中的生物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通过激烈的生存斗争</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适应者生存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不适应者被淘汰</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这就是自然选择。在自然界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生物普遍具有很强的繁殖能力</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能够产生大量的后代</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而生物赖以生存的食物和空间是有限的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任何生物要生存下去</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就得为获取足够的食物和空间而进行生存斗争。</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在使用杀虫剂防治害虫时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由于杀虫剂的选择作用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耐药性害虫得以生存和繁殖。在自然越冬不使用杀虫剂时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敏感性个体的适应能力强于耐药性个体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导致下一代害虫中敏感性个体得以生存和繁殖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这说明耐药性个体抗寒冷能力较弱</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出现这种现象说明变异的有利或有害取决于环境的变化。</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18</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显性　</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宋体" w:eastAsia="宋体" w:hAnsi="宋体" w:cs="宋体" w:hint="eastAsia"/>
          <w:color w:val="000000" w:themeColor="text1"/>
          <w:szCs w:val="24"/>
        </w:rPr>
        <w:t>③</w:t>
      </w:r>
      <w:r w:rsidRPr="00A97217">
        <w:rPr>
          <w:rFonts w:ascii="Times New Roman" w:eastAsia="宋体" w:hAnsi="宋体"/>
          <w:color w:val="000000" w:themeColor="text1"/>
          <w:szCs w:val="24"/>
        </w:rPr>
        <w:t xml:space="preserve">　</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(3)3</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　</w:t>
      </w:r>
      <w:r w:rsidRPr="00A97217">
        <w:rPr>
          <w:rFonts w:ascii="宋体" w:eastAsia="宋体" w:hAnsi="宋体" w:cs="宋体" w:hint="eastAsia"/>
          <w:color w:val="000000" w:themeColor="text1"/>
          <w:szCs w:val="24"/>
        </w:rPr>
        <w:t>①②</w:t>
      </w:r>
      <w:r w:rsidRPr="00A97217">
        <w:rPr>
          <w:rFonts w:ascii="Times New Roman" w:eastAsia="宋体" w:hAnsi="宋体"/>
          <w:color w:val="000000" w:themeColor="text1"/>
          <w:szCs w:val="24"/>
        </w:rPr>
        <w:t xml:space="preserve">　</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(4)1</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　全为黑毛　</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(5)</w:t>
      </w:r>
      <w:r w:rsidRPr="00A97217">
        <w:rPr>
          <w:rFonts w:ascii="Times New Roman" w:eastAsia="宋体" w:hAnsi="宋体"/>
          <w:color w:val="000000" w:themeColor="text1"/>
          <w:szCs w:val="24"/>
        </w:rPr>
        <w:t>基因组成　环境</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在一对相对性状的遗传中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亲代性状相同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子代中出现了亲代没有的性状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则新出现的性状是隐性性状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亲代所表现的性状是显性性状。子一代黑毛小鼠中的雌、雄个体进行杂交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得到的子二代小鼠的性状既有黑毛又有白毛</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则说明黑毛为显性性状。</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白毛是隐性性状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由一对隐性基因控制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则亲代白毛小鼠的基因组成为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即图甲中的</w:t>
      </w:r>
      <w:r w:rsidRPr="00A97217">
        <w:rPr>
          <w:rFonts w:ascii="宋体" w:eastAsia="宋体" w:hAnsi="宋体" w:cs="宋体" w:hint="eastAsia"/>
          <w:color w:val="000000" w:themeColor="text1"/>
          <w:szCs w:val="24"/>
        </w:rPr>
        <w:t>③</w:t>
      </w:r>
      <w:r w:rsidRPr="00A97217">
        <w:rPr>
          <w:rFonts w:ascii="Times New Roman" w:eastAsia="楷体" w:hAnsi="楷体"/>
          <w:color w:val="000000" w:themeColor="text1"/>
          <w:szCs w:val="24"/>
        </w:rPr>
        <w:t>。</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由图乙可知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子二代小鼠的黑毛与白毛的比例是</w:t>
      </w:r>
      <w:r w:rsidRPr="00A97217">
        <w:rPr>
          <w:rFonts w:ascii="Times New Roman" w:eastAsia="宋体" w:hAnsi="宋体"/>
          <w:color w:val="000000" w:themeColor="text1"/>
          <w:szCs w:val="24"/>
        </w:rPr>
        <w:t>3</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。依据在一对相对性状的遗传中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亲代性状相同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子代中出现了亲代没有的性状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则亲代是杂合子的规律判断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子一代黑毛小鼠的基因组成均为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遗传图解为</w:t>
      </w:r>
      <w:r w:rsidRPr="00A97217">
        <w:rPr>
          <w:rFonts w:ascii="Times New Roman" w:eastAsia="宋体" w:hAnsi="宋体"/>
          <w:color w:val="000000" w:themeColor="text1"/>
          <w:szCs w:val="24"/>
        </w:rPr>
        <w:t>:</w:t>
      </w:r>
    </w:p>
    <w:p w:rsidR="00D27E6F" w:rsidRPr="00A97217"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00CACABC" wp14:editId="7ED0437E">
            <wp:extent cx="2286000" cy="1510920"/>
            <wp:effectExtent l="0" t="0" r="0" b="0"/>
            <wp:docPr id="82" name="CS8QXR47.eps" descr="id:2147485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a:stretch>
                      <a:fillRect/>
                    </a:stretch>
                  </pic:blipFill>
                  <pic:spPr>
                    <a:xfrm>
                      <a:off x="0" y="0"/>
                      <a:ext cx="2286000" cy="1510920"/>
                    </a:xfrm>
                    <a:prstGeom prst="rect">
                      <a:avLst/>
                    </a:prstGeom>
                  </pic:spPr>
                </pic:pic>
              </a:graphicData>
            </a:graphic>
          </wp:inline>
        </w:drawing>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由遗传图解可知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子二代黑毛小鼠的基因组成为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和</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即图甲中的</w:t>
      </w:r>
      <w:r w:rsidRPr="00A97217">
        <w:rPr>
          <w:rFonts w:ascii="宋体" w:eastAsia="宋体" w:hAnsi="宋体" w:cs="宋体" w:hint="eastAsia"/>
          <w:color w:val="000000" w:themeColor="text1"/>
          <w:szCs w:val="24"/>
        </w:rPr>
        <w:t>①②</w:t>
      </w:r>
      <w:r w:rsidRPr="00A97217">
        <w:rPr>
          <w:rFonts w:ascii="Times New Roman" w:eastAsia="楷体" w:hAnsi="楷体"/>
          <w:color w:val="000000" w:themeColor="text1"/>
          <w:szCs w:val="24"/>
        </w:rPr>
        <w:t>。</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lastRenderedPageBreak/>
        <w:t>(4)</w:t>
      </w:r>
      <w:r w:rsidRPr="00A97217">
        <w:rPr>
          <w:rFonts w:ascii="Times New Roman" w:eastAsia="楷体" w:hAnsi="楷体"/>
          <w:color w:val="000000" w:themeColor="text1"/>
          <w:szCs w:val="24"/>
        </w:rPr>
        <w:t>从子二代中任取一只黑毛小鼠</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与多只白毛小鼠</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杂交。若该黑毛小鼠的基因组成是</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遗传图解为</w:t>
      </w:r>
      <w:r w:rsidRPr="00A97217">
        <w:rPr>
          <w:rFonts w:ascii="Times New Roman" w:eastAsia="宋体" w:hAnsi="宋体"/>
          <w:color w:val="000000" w:themeColor="text1"/>
          <w:szCs w:val="24"/>
        </w:rPr>
        <w:t>:</w:t>
      </w:r>
    </w:p>
    <w:p w:rsidR="00D27E6F" w:rsidRPr="00A97217"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16BA37A2" wp14:editId="00F4EE70">
            <wp:extent cx="1600920" cy="1434600"/>
            <wp:effectExtent l="0" t="0" r="0" b="0"/>
            <wp:docPr id="83" name="CS8QXR48.eps" descr="id:2147485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1600920" cy="1434600"/>
                    </a:xfrm>
                    <a:prstGeom prst="rect">
                      <a:avLst/>
                    </a:prstGeom>
                  </pic:spPr>
                </pic:pic>
              </a:graphicData>
            </a:graphic>
          </wp:inline>
        </w:drawing>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由遗传图解可知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子代小鼠中黑毛与白毛的比例约为</w:t>
      </w:r>
      <w:r w:rsidRPr="00A97217">
        <w:rPr>
          <w:rFonts w:ascii="Times New Roman" w:eastAsia="宋体" w:hAnsi="宋体"/>
          <w:color w:val="000000" w:themeColor="text1"/>
          <w:szCs w:val="24"/>
        </w:rPr>
        <w:t>1</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。若该黑毛小鼠的基因组成是</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遗传图解为</w:t>
      </w:r>
      <w:r w:rsidRPr="00A97217">
        <w:rPr>
          <w:rFonts w:ascii="Times New Roman" w:eastAsia="宋体" w:hAnsi="宋体"/>
          <w:color w:val="000000" w:themeColor="text1"/>
          <w:szCs w:val="24"/>
        </w:rPr>
        <w:t>:</w:t>
      </w:r>
    </w:p>
    <w:p w:rsidR="00D27E6F" w:rsidRPr="00A97217" w:rsidRDefault="00D27E6F" w:rsidP="00D27E6F">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4F6BF516" wp14:editId="7BA621E2">
            <wp:extent cx="1460160" cy="1295280"/>
            <wp:effectExtent l="0" t="0" r="0" b="0"/>
            <wp:docPr id="84" name="CS8QXR49.eps" descr="id:2147485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1460160" cy="1295280"/>
                    </a:xfrm>
                    <a:prstGeom prst="rect">
                      <a:avLst/>
                    </a:prstGeom>
                  </pic:spPr>
                </pic:pic>
              </a:graphicData>
            </a:graphic>
          </wp:inline>
        </w:drawing>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由遗传图解可知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子代小鼠全为黑毛。</w:t>
      </w:r>
    </w:p>
    <w:p w:rsidR="00D27E6F" w:rsidRPr="00A97217" w:rsidRDefault="00D27E6F" w:rsidP="00D27E6F">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(5)</w:t>
      </w:r>
      <w:r w:rsidRPr="00A97217">
        <w:rPr>
          <w:rFonts w:ascii="Times New Roman" w:eastAsia="楷体" w:hAnsi="楷体"/>
          <w:color w:val="000000" w:themeColor="text1"/>
          <w:szCs w:val="24"/>
        </w:rPr>
        <w:t>研究发现</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将刚出生的白毛小鼠置于紫外线长期照射环境中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其毛色会逐渐变深</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变为类似黑毛的颜色。停止紫外线照射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这些小鼠与正常白毛小鼠交配产生的后代仍为白毛。这说明生物的性状是由基因组成和环境共同决定的。</w:t>
      </w:r>
    </w:p>
    <w:p w:rsidR="00355717" w:rsidRPr="00D27E6F" w:rsidRDefault="00355717" w:rsidP="00D27E6F">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355717" w:rsidRPr="00D27E6F"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3F0" w:rsidRDefault="00E073F0" w:rsidP="00355717">
      <w:r>
        <w:separator/>
      </w:r>
    </w:p>
  </w:endnote>
  <w:endnote w:type="continuationSeparator" w:id="0">
    <w:p w:rsidR="00E073F0" w:rsidRDefault="00E073F0"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3F0" w:rsidRDefault="00E073F0" w:rsidP="00355717">
      <w:r>
        <w:separator/>
      </w:r>
    </w:p>
  </w:footnote>
  <w:footnote w:type="continuationSeparator" w:id="0">
    <w:p w:rsidR="00E073F0" w:rsidRDefault="00E073F0"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41C2F"/>
    <w:rsid w:val="00263DC6"/>
    <w:rsid w:val="002A08B3"/>
    <w:rsid w:val="002B758E"/>
    <w:rsid w:val="002E5711"/>
    <w:rsid w:val="00301E5F"/>
    <w:rsid w:val="00333BB2"/>
    <w:rsid w:val="00351008"/>
    <w:rsid w:val="00355717"/>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931F7"/>
    <w:rsid w:val="006A475A"/>
    <w:rsid w:val="00726BCF"/>
    <w:rsid w:val="007D2573"/>
    <w:rsid w:val="007D7B49"/>
    <w:rsid w:val="00851518"/>
    <w:rsid w:val="008B6BDE"/>
    <w:rsid w:val="008E6BE0"/>
    <w:rsid w:val="0097084F"/>
    <w:rsid w:val="009A5B8A"/>
    <w:rsid w:val="009A6CB5"/>
    <w:rsid w:val="009B7D93"/>
    <w:rsid w:val="00A222A7"/>
    <w:rsid w:val="00A648BD"/>
    <w:rsid w:val="00A73B4C"/>
    <w:rsid w:val="00B023A0"/>
    <w:rsid w:val="00B36B08"/>
    <w:rsid w:val="00B406E6"/>
    <w:rsid w:val="00B54CCF"/>
    <w:rsid w:val="00B55AB3"/>
    <w:rsid w:val="00BC3693"/>
    <w:rsid w:val="00BE2C0C"/>
    <w:rsid w:val="00C54EBE"/>
    <w:rsid w:val="00C66E85"/>
    <w:rsid w:val="00CB4F49"/>
    <w:rsid w:val="00CC0648"/>
    <w:rsid w:val="00CE04EF"/>
    <w:rsid w:val="00D27E6F"/>
    <w:rsid w:val="00D30166"/>
    <w:rsid w:val="00D41185"/>
    <w:rsid w:val="00D77F0C"/>
    <w:rsid w:val="00DA4CFD"/>
    <w:rsid w:val="00E073F0"/>
    <w:rsid w:val="00E13B7C"/>
    <w:rsid w:val="00E360BE"/>
    <w:rsid w:val="00EF4BEF"/>
    <w:rsid w:val="00F44D9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855</Words>
  <Characters>4876</Characters>
  <Application>Microsoft Office Word</Application>
  <DocSecurity>0</DocSecurity>
  <Lines>40</Lines>
  <Paragraphs>11</Paragraphs>
  <ScaleCrop>false</ScaleCrop>
  <Company>Microsoft</Company>
  <LinksUpToDate>false</LinksUpToDate>
  <CharactersWithSpaces>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8</cp:revision>
  <dcterms:created xsi:type="dcterms:W3CDTF">2026-03-16T06:41:00Z</dcterms:created>
  <dcterms:modified xsi:type="dcterms:W3CDTF">2026-03-17T03:17:00Z</dcterms:modified>
</cp:coreProperties>
</file>