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1BE" w:rsidRPr="009851BE" w:rsidRDefault="009B328F" w:rsidP="009851BE">
      <w:pPr>
        <w:pStyle w:val="af3"/>
        <w:tabs>
          <w:tab w:val="left" w:pos="1621"/>
          <w:tab w:val="left" w:pos="2914"/>
          <w:tab w:val="left" w:pos="3997"/>
          <w:tab w:val="left" w:pos="5074"/>
        </w:tabs>
        <w:spacing w:line="288" w:lineRule="auto"/>
        <w:jc w:val="center"/>
        <w:rPr>
          <w:rFonts w:ascii="Times New Roman" w:eastAsia="宋体" w:hAnsi="Times New Roman"/>
          <w:b/>
          <w:color w:val="000000" w:themeColor="text1"/>
          <w:sz w:val="44"/>
        </w:rPr>
      </w:pPr>
      <w:r w:rsidRPr="009B328F">
        <w:rPr>
          <w:rFonts w:ascii="Times New Roman" w:eastAsia="宋体" w:hAnsi="Times New Roman"/>
          <w:b/>
          <w:color w:val="000000" w:themeColor="text1"/>
          <w:sz w:val="44"/>
        </w:rPr>
        <w:t>Section</w:t>
      </w:r>
      <w:r w:rsidRPr="009B328F">
        <w:rPr>
          <w:rFonts w:eastAsia="华文隶书"/>
          <w:color w:val="000000" w:themeColor="text1"/>
          <w:sz w:val="44"/>
        </w:rPr>
        <w:t xml:space="preserve"> </w:t>
      </w:r>
      <w:r w:rsidRPr="009B328F">
        <w:rPr>
          <w:rFonts w:ascii="宋体" w:eastAsia="宋体" w:hAnsi="宋体" w:cs="宋体" w:hint="eastAsia"/>
          <w:color w:val="000000" w:themeColor="text1"/>
          <w:sz w:val="44"/>
        </w:rPr>
        <w:t>Ⅳ</w:t>
      </w:r>
      <w:r w:rsidRPr="009B328F">
        <w:rPr>
          <w:rFonts w:ascii="Times New Roman" w:eastAsia="宋体" w:hAnsi="宋体"/>
          <w:color w:val="000000" w:themeColor="text1"/>
          <w:sz w:val="44"/>
        </w:rPr>
        <w:t xml:space="preserve">　</w:t>
      </w:r>
      <w:r w:rsidRPr="009B328F">
        <w:rPr>
          <w:rFonts w:ascii="Times New Roman" w:eastAsia="宋体" w:hAnsi="Times New Roman"/>
          <w:b/>
          <w:color w:val="000000" w:themeColor="text1"/>
          <w:sz w:val="44"/>
        </w:rPr>
        <w:t>L</w:t>
      </w:r>
      <w:bookmarkStart w:id="0" w:name="_GoBack"/>
      <w:bookmarkEnd w:id="0"/>
      <w:r w:rsidRPr="009B328F">
        <w:rPr>
          <w:rFonts w:ascii="Times New Roman" w:eastAsia="宋体" w:hAnsi="Times New Roman"/>
          <w:b/>
          <w:color w:val="000000" w:themeColor="text1"/>
          <w:sz w:val="44"/>
        </w:rPr>
        <w:t>istening</w:t>
      </w:r>
      <w:r w:rsidRPr="009B328F">
        <w:rPr>
          <w:rFonts w:eastAsia="华文隶书"/>
          <w:color w:val="000000" w:themeColor="text1"/>
          <w:sz w:val="44"/>
        </w:rPr>
        <w:t xml:space="preserve"> </w:t>
      </w:r>
      <w:r w:rsidRPr="009B328F">
        <w:rPr>
          <w:rFonts w:ascii="Times New Roman" w:eastAsia="宋体" w:hAnsi="Times New Roman"/>
          <w:b/>
          <w:color w:val="000000" w:themeColor="text1"/>
          <w:sz w:val="44"/>
        </w:rPr>
        <w:t>and</w:t>
      </w:r>
      <w:r w:rsidRPr="009B328F">
        <w:rPr>
          <w:rFonts w:eastAsia="华文隶书"/>
          <w:color w:val="000000" w:themeColor="text1"/>
          <w:sz w:val="44"/>
        </w:rPr>
        <w:t xml:space="preserve"> </w:t>
      </w:r>
      <w:r w:rsidRPr="009B328F">
        <w:rPr>
          <w:rFonts w:ascii="Times New Roman" w:eastAsia="宋体" w:hAnsi="Times New Roman"/>
          <w:b/>
          <w:color w:val="000000" w:themeColor="text1"/>
          <w:sz w:val="44"/>
        </w:rPr>
        <w:t>Talking</w:t>
      </w:r>
      <w:r w:rsidRPr="009B328F">
        <w:rPr>
          <w:rFonts w:eastAsia="华文隶书"/>
          <w:color w:val="000000" w:themeColor="text1"/>
          <w:sz w:val="44"/>
        </w:rPr>
        <w:t xml:space="preserve"> </w:t>
      </w:r>
      <w:r w:rsidRPr="009B328F">
        <w:rPr>
          <w:rFonts w:ascii="Times New Roman" w:eastAsia="宋体" w:hAnsi="Times New Roman"/>
          <w:b/>
          <w:color w:val="000000" w:themeColor="text1"/>
          <w:sz w:val="44"/>
        </w:rPr>
        <w:t>&amp;</w:t>
      </w:r>
      <w:r w:rsidRPr="009B328F">
        <w:rPr>
          <w:rFonts w:eastAsia="华文隶书"/>
          <w:color w:val="000000" w:themeColor="text1"/>
          <w:sz w:val="44"/>
        </w:rPr>
        <w:t xml:space="preserve"> </w:t>
      </w:r>
      <w:r w:rsidRPr="009B328F">
        <w:rPr>
          <w:rFonts w:ascii="Times New Roman" w:eastAsia="宋体" w:hAnsi="Times New Roman"/>
          <w:b/>
          <w:color w:val="000000" w:themeColor="text1"/>
          <w:sz w:val="44"/>
        </w:rPr>
        <w:t>Reading</w:t>
      </w:r>
      <w:r w:rsidRPr="009B328F">
        <w:rPr>
          <w:rFonts w:eastAsia="华文隶书"/>
          <w:color w:val="000000" w:themeColor="text1"/>
          <w:sz w:val="44"/>
        </w:rPr>
        <w:t xml:space="preserve"> </w:t>
      </w:r>
      <w:r w:rsidRPr="009B328F">
        <w:rPr>
          <w:rFonts w:ascii="Times New Roman" w:eastAsia="宋体" w:hAnsi="Times New Roman"/>
          <w:b/>
          <w:color w:val="000000" w:themeColor="text1"/>
          <w:sz w:val="44"/>
        </w:rPr>
        <w:t>for</w:t>
      </w:r>
      <w:r w:rsidRPr="009B328F">
        <w:rPr>
          <w:rFonts w:eastAsia="华文隶书"/>
          <w:color w:val="000000" w:themeColor="text1"/>
          <w:sz w:val="44"/>
        </w:rPr>
        <w:t xml:space="preserve"> </w:t>
      </w:r>
      <w:r w:rsidRPr="009B328F">
        <w:rPr>
          <w:rFonts w:ascii="Times New Roman" w:eastAsia="宋体" w:hAnsi="Times New Roman"/>
          <w:b/>
          <w:color w:val="000000" w:themeColor="text1"/>
          <w:sz w:val="44"/>
        </w:rPr>
        <w:t>Writing</w:t>
      </w:r>
    </w:p>
    <w:p w:rsidR="006F2959" w:rsidRPr="00912A8C" w:rsidRDefault="006F2959" w:rsidP="006F2959">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一、单词拼写</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.I </w:t>
      </w:r>
      <w:r w:rsidRPr="00912A8C">
        <w:rPr>
          <w:rFonts w:ascii="Times New Roman" w:eastAsia="宋体" w:hAnsi="Times New Roman"/>
          <w:color w:val="000000" w:themeColor="text1"/>
          <w:szCs w:val="21"/>
          <w:u w:val="single" w:color="000000"/>
        </w:rPr>
        <w:t>a</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my boss into giving up that unpractical plan.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argued</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.We meet </w:t>
      </w:r>
      <w:r w:rsidRPr="00912A8C">
        <w:rPr>
          <w:rFonts w:ascii="Times New Roman" w:eastAsia="宋体" w:hAnsi="Times New Roman"/>
          <w:color w:val="000000" w:themeColor="text1"/>
          <w:szCs w:val="21"/>
          <w:u w:val="single" w:color="000000"/>
        </w:rPr>
        <w:t>r</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discuss the progress of the project.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regularly</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.Natural </w:t>
      </w:r>
      <w:r w:rsidRPr="00912A8C">
        <w:rPr>
          <w:rFonts w:ascii="Times New Roman" w:eastAsia="宋体" w:hAnsi="Times New Roman"/>
          <w:color w:val="000000" w:themeColor="text1"/>
          <w:szCs w:val="21"/>
          <w:u w:val="single" w:color="000000"/>
        </w:rPr>
        <w:t>r</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on Earth are limited,so we shouldn’t waste them.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resources</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.This system sets the </w:t>
      </w:r>
      <w:r w:rsidRPr="00912A8C">
        <w:rPr>
          <w:rFonts w:ascii="Times New Roman" w:eastAsia="宋体" w:hAnsi="Times New Roman"/>
          <w:color w:val="000000" w:themeColor="text1"/>
          <w:szCs w:val="21"/>
          <w:u w:val="single" w:color="000000"/>
        </w:rPr>
        <w:t>p</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for others to follow.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pattern</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.He was a man of routine and it was easy for an enemy to </w:t>
      </w:r>
      <w:r w:rsidRPr="00912A8C">
        <w:rPr>
          <w:rFonts w:ascii="Times New Roman" w:eastAsia="宋体" w:hAnsi="Times New Roman"/>
          <w:color w:val="000000" w:themeColor="text1"/>
          <w:szCs w:val="21"/>
          <w:u w:val="single" w:color="000000"/>
        </w:rPr>
        <w:t>m</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his movements.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monitor</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.Some think it useless to explore space,which is seen as a </w:t>
      </w:r>
      <w:r w:rsidRPr="00912A8C">
        <w:rPr>
          <w:rFonts w:ascii="Times New Roman" w:eastAsia="宋体" w:hAnsi="Times New Roman"/>
          <w:color w:val="000000" w:themeColor="text1"/>
          <w:szCs w:val="21"/>
          <w:u w:val="single" w:color="000000"/>
        </w:rPr>
        <w:t>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view.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shallow</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.I have a dream to sail around the </w:t>
      </w:r>
      <w:r w:rsidRPr="00912A8C">
        <w:rPr>
          <w:rFonts w:ascii="Times New Roman" w:eastAsia="宋体" w:hAnsi="Times New Roman"/>
          <w:color w:val="000000" w:themeColor="text1"/>
          <w:szCs w:val="21"/>
          <w:u w:val="single" w:color="000000"/>
        </w:rPr>
        <w:t>g</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one day.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globe</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 xml:space="preserve">.She shook her head and wiped her tears with a </w:t>
      </w:r>
      <w:r w:rsidRPr="00912A8C">
        <w:rPr>
          <w:rFonts w:ascii="Times New Roman" w:eastAsia="宋体" w:hAnsi="Times New Roman"/>
          <w:color w:val="000000" w:themeColor="text1"/>
          <w:szCs w:val="21"/>
          <w:u w:val="single" w:color="000000"/>
        </w:rPr>
        <w:t>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tissue/towel</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二、单句语法填空</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.They may only have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(limit) amount of time to get their points across.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limited</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.He provided them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all kinds of information they needed to survive.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with</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.He hesitates to get involved in this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(argue).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argument</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.When I opened my book,I found a beautiful card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(attach) to the first page,giving me best wishes.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attached</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.The commission is calling for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(globe) ban on whaling.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global</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.There are many kinds of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(resource) like coal,oil,and copper.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resources</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.I have found the solution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this problem. </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三、阅读理解</w:t>
      </w:r>
    </w:p>
    <w:p w:rsidR="006F2959" w:rsidRPr="00912A8C" w:rsidRDefault="006F2959" w:rsidP="006F295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Bacteria are an annoying problem for astronauts.The microorganisms(</w:t>
      </w:r>
      <w:r w:rsidRPr="00912A8C">
        <w:rPr>
          <w:rFonts w:ascii="Times New Roman" w:eastAsia="宋体" w:hAnsi="Times New Roman"/>
          <w:color w:val="000000" w:themeColor="text1"/>
          <w:szCs w:val="21"/>
        </w:rPr>
        <w:t>微生物</w:t>
      </w:r>
      <w:r w:rsidRPr="00912A8C">
        <w:rPr>
          <w:rFonts w:ascii="Times New Roman" w:eastAsia="宋体" w:hAnsi="Times New Roman"/>
          <w:color w:val="000000" w:themeColor="text1"/>
          <w:szCs w:val="21"/>
        </w:rPr>
        <w:t>) from our bodies grow uncontrollably on surfaces of the International Space Station,so astronauts spend hours cleaning them up each week.How is NASA overcoming this very tiny big problem?It’s turning to a bunch of high school kids.But not just any kids.It is depending on NASA HUNCH high school classrooms,like the one science teachers Gene Gordon and Donna Himmelberg lead at Fairport High School in Fairport,New York.</w:t>
      </w:r>
    </w:p>
    <w:p w:rsidR="006F2959" w:rsidRPr="00912A8C" w:rsidRDefault="006F2959" w:rsidP="006F295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HUNCH is designed to connect high school classrooms with NASA engineers.For the past two years,Gordon’s students have been studying ways to kill bacteria in zero gravity,and they think they’re close to a solution (</w:t>
      </w:r>
      <w:r w:rsidRPr="00912A8C">
        <w:rPr>
          <w:rFonts w:ascii="Times New Roman" w:eastAsia="宋体" w:hAnsi="Times New Roman"/>
          <w:color w:val="000000" w:themeColor="text1"/>
          <w:szCs w:val="21"/>
        </w:rPr>
        <w:t>解决方案</w:t>
      </w:r>
      <w:r w:rsidRPr="00912A8C">
        <w:rPr>
          <w:rFonts w:ascii="Times New Roman" w:eastAsia="宋体" w:hAnsi="Times New Roman"/>
          <w:color w:val="000000" w:themeColor="text1"/>
          <w:szCs w:val="21"/>
        </w:rPr>
        <w:t>).“We don’t give the students any breaks.They have to do it just like NASA engineers,” says Florence Gold,a project manager.</w:t>
      </w:r>
    </w:p>
    <w:p w:rsidR="006F2959" w:rsidRPr="00912A8C" w:rsidRDefault="006F2959" w:rsidP="006F295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“There are no tests,” Gordon says.“There is no graded homework.There almost are no grades,other than ‘Are you working towards your goal?’Basically,it’s ‘I’ve got to produce this product and then,at the end of the year,present it to NASA.’Engineers come and really do an in-person review,and... it’s not a very nice thing at times.It’s a hard business review of your product.”</w:t>
      </w:r>
    </w:p>
    <w:p w:rsidR="006F2959" w:rsidRPr="00912A8C" w:rsidRDefault="006F2959" w:rsidP="006F295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Gordon says the HUNCH programme has an impact (</w:t>
      </w:r>
      <w:r w:rsidRPr="00912A8C">
        <w:rPr>
          <w:rFonts w:ascii="Times New Roman" w:eastAsia="宋体" w:hAnsi="Times New Roman"/>
          <w:color w:val="000000" w:themeColor="text1"/>
          <w:szCs w:val="21"/>
        </w:rPr>
        <w:t>影响</w:t>
      </w:r>
      <w:r w:rsidRPr="00912A8C">
        <w:rPr>
          <w:rFonts w:ascii="Times New Roman" w:eastAsia="宋体" w:hAnsi="Times New Roman"/>
          <w:color w:val="000000" w:themeColor="text1"/>
          <w:szCs w:val="21"/>
        </w:rPr>
        <w:t>) on college admissions and practical life skills.“These kids are so absorbed in their studies that I just sit back.I don’t teach.” And that annoying bacteria?Gordon says his students are emailing daily with NASA engineers about the problem,readying a workable solution to test in space.</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do we know about the bacteria in the International Space Station?</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 are hard to get rid of.</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 lead to air pollution.</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 appear in different forms.</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D.They damage the instruments.</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推理判断题。根据第一段第二句提到的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来自我们身体的微生物在国际空间站的表面无法控制地生长</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所以宇航员每周要花几个小时来清理它们。</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在国际空间站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很难除掉细菌。</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.What is the purpose of the HUNCH programme?</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strengthen teacher-student relationships.</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sharpen students’ communication skills.</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allow students to experience zero gravity.</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D.To link space technology with school education.</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细节理解题。根据第二段中的</w:t>
      </w:r>
      <w:r w:rsidRPr="00912A8C">
        <w:rPr>
          <w:rFonts w:ascii="Times New Roman" w:eastAsia="宋体" w:hAnsi="Times New Roman"/>
          <w:color w:val="000000" w:themeColor="text1"/>
          <w:szCs w:val="21"/>
        </w:rPr>
        <w:t>“HUNCH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designed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connect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high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school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classrooms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NASA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engineers.”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该项目设计的目的是把教室和</w:t>
      </w:r>
      <w:r w:rsidRPr="00912A8C">
        <w:rPr>
          <w:rFonts w:ascii="Times New Roman" w:eastAsia="宋体" w:hAnsi="Times New Roman"/>
          <w:color w:val="000000" w:themeColor="text1"/>
          <w:szCs w:val="21"/>
        </w:rPr>
        <w:t>NASA</w:t>
      </w:r>
      <w:r w:rsidRPr="00912A8C">
        <w:rPr>
          <w:rFonts w:ascii="Times New Roman" w:eastAsia="楷体" w:hAnsi="Times New Roman"/>
          <w:color w:val="000000" w:themeColor="text1"/>
          <w:szCs w:val="21"/>
        </w:rPr>
        <w:t>的工程师们连接起来。再分析选项可知</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项与该意思一致。</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.What do the NASA engineers do for the students in the programme?</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A.Check their product.</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B.Guide project designs.</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C.Adjust work schedules.</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D.Grade their homework.</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细节理解题。根据第三段中的</w:t>
      </w:r>
      <w:r w:rsidRPr="00912A8C">
        <w:rPr>
          <w:rFonts w:ascii="Times New Roman" w:eastAsia="宋体" w:hAnsi="Times New Roman"/>
          <w:color w:val="000000" w:themeColor="text1"/>
          <w:szCs w:val="21"/>
        </w:rPr>
        <w:t>“Basically,it’s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produce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product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then,at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year,present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NASA.</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Engineers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in-person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review...”</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,NASA</w:t>
      </w:r>
      <w:r w:rsidRPr="00912A8C">
        <w:rPr>
          <w:rFonts w:ascii="Times New Roman" w:eastAsia="楷体" w:hAnsi="Times New Roman"/>
          <w:color w:val="000000" w:themeColor="text1"/>
          <w:szCs w:val="21"/>
        </w:rPr>
        <w:t>的工程师们要亲自检查他们的成果。</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 is the best title for the text?</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A.NASA:The Home of Astronauts</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B.Space:The Final Homework Frontier</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C.Nature:An Outdoor Classroom</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D.HUNCH:A College Admission Reform</w:t>
      </w:r>
    </w:p>
    <w:p w:rsidR="006F2959" w:rsidRPr="00912A8C" w:rsidRDefault="006F2959" w:rsidP="006F295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9B328F" w:rsidRPr="006F2959" w:rsidRDefault="006F2959" w:rsidP="009B328F">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标题归纳题。通读全文并结合文章的最后一句可知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戈登的学生每天都会给</w:t>
      </w:r>
      <w:r w:rsidRPr="00912A8C">
        <w:rPr>
          <w:rFonts w:ascii="Times New Roman" w:eastAsia="宋体" w:hAnsi="Times New Roman"/>
          <w:color w:val="000000" w:themeColor="text1"/>
          <w:szCs w:val="21"/>
        </w:rPr>
        <w:t>NASA</w:t>
      </w:r>
      <w:r w:rsidRPr="00912A8C">
        <w:rPr>
          <w:rFonts w:ascii="Times New Roman" w:eastAsia="楷体" w:hAnsi="Times New Roman"/>
          <w:color w:val="000000" w:themeColor="text1"/>
          <w:szCs w:val="21"/>
        </w:rPr>
        <w:t>的工程师发邮件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讨论这个问题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为太空测试准备一个可行的解决方案。由此可知</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太空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最后的作业边境</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作为文章的标题最合适。</w:t>
      </w:r>
    </w:p>
    <w:sectPr w:rsidR="009B328F" w:rsidRPr="006F2959"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71E" w:rsidRDefault="004C571E" w:rsidP="009B328F">
      <w:r>
        <w:separator/>
      </w:r>
    </w:p>
  </w:endnote>
  <w:endnote w:type="continuationSeparator" w:id="0">
    <w:p w:rsidR="004C571E" w:rsidRDefault="004C571E" w:rsidP="009B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71E" w:rsidRDefault="004C571E" w:rsidP="009B328F">
      <w:r>
        <w:separator/>
      </w:r>
    </w:p>
  </w:footnote>
  <w:footnote w:type="continuationSeparator" w:id="0">
    <w:p w:rsidR="004C571E" w:rsidRDefault="004C571E" w:rsidP="009B32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4C571E"/>
    <w:rsid w:val="004D2CD8"/>
    <w:rsid w:val="005412EE"/>
    <w:rsid w:val="0056704A"/>
    <w:rsid w:val="00586417"/>
    <w:rsid w:val="00592703"/>
    <w:rsid w:val="005D0615"/>
    <w:rsid w:val="00644D59"/>
    <w:rsid w:val="00647169"/>
    <w:rsid w:val="00664328"/>
    <w:rsid w:val="00685700"/>
    <w:rsid w:val="006A475A"/>
    <w:rsid w:val="006F2959"/>
    <w:rsid w:val="00726BCF"/>
    <w:rsid w:val="007D7B49"/>
    <w:rsid w:val="00851518"/>
    <w:rsid w:val="0097084F"/>
    <w:rsid w:val="009851BE"/>
    <w:rsid w:val="009A6CB5"/>
    <w:rsid w:val="009B328F"/>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DE2C91"/>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9B328F"/>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9B328F"/>
    <w:rPr>
      <w:sz w:val="18"/>
      <w:szCs w:val="18"/>
    </w:rPr>
  </w:style>
  <w:style w:type="paragraph" w:styleId="af2">
    <w:name w:val="footer"/>
    <w:basedOn w:val="a"/>
    <w:link w:val="Char4"/>
    <w:unhideWhenUsed/>
    <w:rsid w:val="009B328F"/>
    <w:pPr>
      <w:tabs>
        <w:tab w:val="center" w:pos="4153"/>
        <w:tab w:val="right" w:pos="8306"/>
      </w:tabs>
      <w:snapToGrid w:val="0"/>
    </w:pPr>
    <w:rPr>
      <w:sz w:val="18"/>
      <w:szCs w:val="18"/>
    </w:rPr>
  </w:style>
  <w:style w:type="character" w:customStyle="1" w:styleId="Char4">
    <w:name w:val="页脚 Char"/>
    <w:basedOn w:val="a0"/>
    <w:link w:val="af2"/>
    <w:rsid w:val="009B328F"/>
    <w:rPr>
      <w:sz w:val="18"/>
      <w:szCs w:val="18"/>
    </w:rPr>
  </w:style>
  <w:style w:type="paragraph" w:customStyle="1" w:styleId="af3">
    <w:name w:val="二级章节"/>
    <w:basedOn w:val="a"/>
    <w:qFormat/>
    <w:rsid w:val="009B328F"/>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615</Words>
  <Characters>3506</Characters>
  <Application>Microsoft Office Word</Application>
  <DocSecurity>0</DocSecurity>
  <Lines>29</Lines>
  <Paragraphs>8</Paragraphs>
  <ScaleCrop>false</ScaleCrop>
  <Company>ITSK.com</Company>
  <LinksUpToDate>false</LinksUpToDate>
  <CharactersWithSpaces>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4</cp:revision>
  <dcterms:created xsi:type="dcterms:W3CDTF">2021-09-03T00:56:00Z</dcterms:created>
  <dcterms:modified xsi:type="dcterms:W3CDTF">2023-10-13T07:43:00Z</dcterms:modified>
</cp:coreProperties>
</file>