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244" w:rsidRPr="00C527B6" w:rsidRDefault="00690244" w:rsidP="00690244">
      <w:pPr>
        <w:rPr>
          <w:rFonts w:ascii="Times New Roman" w:hAnsi="Times New Roman" w:cs="Times New Roman"/>
          <w:color w:val="66FFFF"/>
        </w:rPr>
      </w:pPr>
    </w:p>
    <w:p w:rsidR="00690244" w:rsidRPr="00341788" w:rsidRDefault="00690244" w:rsidP="00690244">
      <w:pPr>
        <w:rPr>
          <w:rFonts w:ascii="Times New Roman" w:hAnsi="Times New Roman" w:cs="Times New Roman"/>
        </w:rPr>
      </w:pPr>
    </w:p>
    <w:p w:rsidR="00690244" w:rsidRPr="00341788" w:rsidRDefault="00690244" w:rsidP="00690244">
      <w:pPr>
        <w:pStyle w:val="a3"/>
        <w:spacing w:line="54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2.3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有理数的乘方</w:t>
      </w:r>
    </w:p>
    <w:p w:rsidR="00690244" w:rsidRPr="00341788" w:rsidRDefault="00623803" w:rsidP="00690244">
      <w:pPr>
        <w:pStyle w:val="a4"/>
        <w:spacing w:line="501" w:lineRule="exact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370840</wp:posOffset>
            </wp:positionV>
            <wp:extent cx="2085975" cy="514350"/>
            <wp:effectExtent l="0" t="0" r="9525" b="0"/>
            <wp:wrapTopAndBottom/>
            <wp:docPr id="9" name="图片 9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0244" w:rsidRPr="00341788">
        <w:rPr>
          <w:rFonts w:ascii="Times New Roman" w:hAnsi="Times New Roman" w:cs="Times New Roman"/>
          <w:sz w:val="32"/>
        </w:rPr>
        <w:t>2.3.1</w:t>
      </w:r>
      <w:r w:rsidR="00690244" w:rsidRPr="00341788">
        <w:rPr>
          <w:rFonts w:ascii="Times New Roman" w:hAnsi="Times New Roman" w:cs="Times New Roman"/>
          <w:sz w:val="32"/>
        </w:rPr>
        <w:t xml:space="preserve">　</w:t>
      </w:r>
      <w:r w:rsidR="00690244" w:rsidRPr="00341788">
        <w:rPr>
          <w:rFonts w:ascii="Times New Roman" w:eastAsia="方正大标宋_GBK" w:hAnsi="Times New Roman" w:cs="Times New Roman"/>
          <w:sz w:val="32"/>
        </w:rPr>
        <w:t>乘方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在有理数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7</m:t>
            </m:r>
          </m:e>
        </m:d>
      </m:oMath>
      <w:r w:rsidRPr="00341788">
        <w:rPr>
          <w:rFonts w:ascii="Times New Roman" w:hAnsi="Times New Roman" w:cs="Times New Roman"/>
        </w:rPr>
        <w:t>,(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负数的个数为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</w:rPr>
        <w:t>个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  <w:r w:rsidRPr="00341788">
        <w:rPr>
          <w:rFonts w:ascii="Times New Roman" w:hAnsi="Times New Roman" w:cs="Times New Roman"/>
        </w:rPr>
        <w:t>个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关于</w:t>
      </w:r>
      <w:r w:rsidR="00623803">
        <w:rPr>
          <w:rFonts w:ascii="Times New Roman" w:hAnsi="Times New Roman" w:cs="Times New Roman" w:hint="eastAsia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与</w:t>
      </w:r>
      <w:r w:rsidR="00623803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的说法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哪一项是正确的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取任何数</w:t>
      </w:r>
      <w:r w:rsidRPr="00341788">
        <w:rPr>
          <w:rFonts w:ascii="Times New Roman" w:hAnsi="Times New Roman" w:cs="Times New Roman"/>
        </w:rPr>
        <w:t>,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与</w:t>
      </w:r>
      <w:r w:rsidR="00623803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始终都相等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只有当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取整数时</w:t>
      </w:r>
      <w:r w:rsidRPr="00341788">
        <w:rPr>
          <w:rFonts w:ascii="Times New Roman" w:hAnsi="Times New Roman" w:cs="Times New Roman"/>
        </w:rPr>
        <w:t>,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与</w:t>
      </w:r>
      <w:r w:rsidR="00623803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相等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只有当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取偶数时</w:t>
      </w:r>
      <w:r w:rsidRPr="00341788">
        <w:rPr>
          <w:rFonts w:ascii="Times New Roman" w:hAnsi="Times New Roman" w:cs="Times New Roman"/>
        </w:rPr>
        <w:t>,</w:t>
      </w:r>
      <w:r w:rsidR="00623803">
        <w:rPr>
          <w:rFonts w:ascii="Times New Roman" w:hAnsi="Times New Roman" w:cs="Times New Roman"/>
          <w:noProof/>
        </w:rPr>
        <w:t>(</w:t>
      </w:r>
      <w:r w:rsidR="00623803" w:rsidRPr="00341788">
        <w:rPr>
          <w:rFonts w:ascii="Times New Roman" w:hAnsi="Times New Roman" w:cs="Times New Roman"/>
          <w:i/>
        </w:rPr>
        <w:t xml:space="preserve"> 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与</w:t>
      </w:r>
      <w:r w:rsidR="00623803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相等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只有当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取奇数时</w:t>
      </w:r>
      <w:r w:rsidRPr="00341788">
        <w:rPr>
          <w:rFonts w:ascii="Times New Roman" w:hAnsi="Times New Roman" w:cs="Times New Roman"/>
        </w:rPr>
        <w:t>,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与</w:t>
      </w:r>
      <w:r w:rsidR="00623803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相等</w:t>
      </w:r>
    </w:p>
    <w:p w:rsidR="00690244" w:rsidRPr="00341788" w:rsidRDefault="00690244" w:rsidP="00690244">
      <w:pPr>
        <w:spacing w:line="438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写成乘方的形式是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w:r w:rsidR="00623803">
        <w:rPr>
          <w:rFonts w:ascii="Times New Roman" w:hAnsi="Times New Roman" w:cs="Times New Roman"/>
          <w:noProof/>
          <w:color w:val="00FFFF"/>
          <w:u w:val="single" w:color="000000"/>
        </w:rPr>
        <w:t>(</w:t>
      </w:r>
      <w:r w:rsidRPr="00C527B6">
        <w:rPr>
          <w:rFonts w:ascii="Times New Roman" w:hAnsi="Times New Roman" w:cs="Times New Roman"/>
          <w:i/>
          <w:color w:val="66FFFF"/>
          <w:u w:val="single" w:color="000000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 w:rsidR="00623803">
        <w:rPr>
          <w:rFonts w:ascii="Times New Roman" w:hAnsi="Times New Roman" w:cs="Times New Roman"/>
          <w:noProof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color w:val="00FFFF"/>
          <w:u w:val="single" w:color="000000"/>
          <w:vertAlign w:val="superscript"/>
        </w:rPr>
        <w:t>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690244" w:rsidRPr="00341788" w:rsidRDefault="00690244" w:rsidP="00690244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一个程序如图所示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若输入的值为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则输出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若输入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则输出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690244" w:rsidRPr="00341788" w:rsidRDefault="00690244" w:rsidP="00690244">
      <w:pPr>
        <w:spacing w:line="438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538AEA3" wp14:editId="7A908DFC">
            <wp:extent cx="1720440" cy="1873080"/>
            <wp:effectExtent l="0" t="0" r="0" b="0"/>
            <wp:docPr id="554" name="sx330.jpg" descr="id:2147494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0440" cy="187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244" w:rsidRPr="00341788" w:rsidRDefault="00690244" w:rsidP="00690244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690244" w:rsidRPr="00341788" w:rsidRDefault="00690244" w:rsidP="00690244">
      <w:pPr>
        <w:spacing w:line="438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[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];</w:t>
      </w:r>
    </w:p>
    <w:p w:rsidR="00690244" w:rsidRPr="00341788" w:rsidRDefault="00690244" w:rsidP="0069024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;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(3)3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[2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6)]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3;</w:t>
      </w:r>
    </w:p>
    <w:p w:rsidR="00690244" w:rsidRPr="00C527B6" w:rsidRDefault="00690244" w:rsidP="00690244">
      <w:pPr>
        <w:spacing w:line="387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÷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9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12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9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2;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  <w:r w:rsidRPr="00C527B6">
        <w:rPr>
          <w:rFonts w:ascii="Times New Roman" w:hAnsi="Times New Roman" w:cs="Times New Roman"/>
          <w:color w:val="66FFFF"/>
        </w:rPr>
        <w:t>(3)</w:t>
      </w:r>
      <w:r w:rsidRPr="00C527B6">
        <w:rPr>
          <w:rFonts w:ascii="Times New Roman" w:hAnsi="Times New Roman" w:cs="Times New Roman"/>
          <w:color w:val="66FFFF"/>
        </w:rPr>
        <w:t>原式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27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16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8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5)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27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90244" w:rsidP="0069024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求若干个相同的不为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</w:rPr>
        <w:t>的有理数的除法运算叫作除方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2,(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3),</w:t>
      </w:r>
      <w:r w:rsidRPr="00341788">
        <w:rPr>
          <w:rFonts w:ascii="Times New Roman" w:hAnsi="Times New Roman" w:cs="Times New Roman"/>
        </w:rPr>
        <w:t>类比有理数的乘方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我们把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记作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宋体" w:eastAsia="宋体" w:hAnsi="宋体" w:cs="宋体" w:hint="eastAsia"/>
          <w:vertAlign w:val="superscript"/>
        </w:rPr>
        <w:t>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读作</w:t>
      </w:r>
      <w:r w:rsidRPr="00341788">
        <w:rPr>
          <w:rFonts w:ascii="Times New Roman" w:hAnsi="Times New Roman" w:cs="Times New Roman"/>
        </w:rPr>
        <w:t>“2</w:t>
      </w:r>
      <w:r w:rsidRPr="00341788">
        <w:rPr>
          <w:rFonts w:ascii="Times New Roman" w:hAnsi="Times New Roman" w:cs="Times New Roman"/>
        </w:rPr>
        <w:t>的圈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次方</w:t>
      </w:r>
      <w:r w:rsidRPr="00341788">
        <w:rPr>
          <w:rFonts w:ascii="Times New Roman" w:hAnsi="Times New Roman" w:cs="Times New Roman"/>
        </w:rPr>
        <w:t>”,(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</w:rPr>
        <w:t>记作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宋体" w:eastAsia="宋体" w:hAnsi="宋体" w:cs="宋体" w:hint="eastAsia"/>
          <w:vertAlign w:val="superscript"/>
        </w:rPr>
        <w:t>④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读作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的圈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次方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一般地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把</w:t>
      </w:r>
      <m:oMath>
        <m:limLow>
          <m:limLowPr>
            <m:ctrlPr>
              <w:rPr>
                <w:rFonts w:ascii="Cambria Math" w:hAnsi="Cambria Math" w:cs="Times New Roman"/>
              </w:rPr>
            </m:ctrlPr>
          </m:limLowPr>
          <m:e>
            <m:groupChr>
              <m:groupChrPr>
                <m:ctrlPr>
                  <w:rPr>
                    <w:rFonts w:ascii="Cambria Math" w:hAnsi="Cambria Math" w:cs="Times New Roman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÷</m:t>
                </m:r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÷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Cs w:val="24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÷</m:t>
                </m:r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</m:groupChr>
          </m:e>
          <m:lim>
            <m:r>
              <w:rPr>
                <w:rFonts w:ascii="Cambria Math" w:hAnsi="Cambria Math" w:cs="Times New Roman"/>
                <w:szCs w:val="24"/>
              </w:rPr>
              <m:t>n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个</m:t>
            </m:r>
          </m:lim>
        </m:limLow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0)</w:t>
      </w:r>
      <w:r w:rsidRPr="00341788">
        <w:rPr>
          <w:rFonts w:ascii="Times New Roman" w:hAnsi="Times New Roman" w:cs="Times New Roman"/>
        </w:rPr>
        <w:t>记作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6A3F688" wp14:editId="2B358E28">
            <wp:extent cx="190440" cy="164520"/>
            <wp:effectExtent l="0" t="0" r="0" b="0"/>
            <wp:docPr id="555" name="图片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4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读作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的圈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次方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直接写出计算结果</w:t>
      </w:r>
      <w:r w:rsidRPr="00341788">
        <w:rPr>
          <w:rFonts w:ascii="Times New Roman" w:hAnsi="Times New Roman" w:cs="Times New Roman"/>
        </w:rPr>
        <w:t>:2</w:t>
      </w:r>
      <w:r w:rsidRPr="00341788">
        <w:rPr>
          <w:rFonts w:ascii="宋体" w:eastAsia="宋体" w:hAnsi="宋体" w:cs="宋体" w:hint="eastAsia"/>
          <w:vertAlign w:val="superscript"/>
        </w:rPr>
        <w:t>③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宋体" w:eastAsia="宋体" w:hAnsi="宋体" w:cs="宋体" w:hint="eastAsia"/>
          <w:vertAlign w:val="superscript"/>
        </w:rPr>
        <w:t>④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</m:oMath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="00623803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</w:rPr>
        <w:t>)</w:t>
      </w:r>
      <w:r w:rsidRPr="00341788">
        <w:rPr>
          <w:rFonts w:ascii="宋体" w:eastAsia="宋体" w:hAnsi="宋体" w:cs="宋体" w:hint="eastAsia"/>
          <w:vertAlign w:val="superscript"/>
        </w:rPr>
        <w:t>⑤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8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</w:p>
    <w:p w:rsidR="00690244" w:rsidRPr="00341788" w:rsidRDefault="00690244" w:rsidP="0069024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解析</w:t>
      </w:r>
      <w:r w:rsidRPr="00341788">
        <w:rPr>
          <w:rFonts w:ascii="Times New Roman" w:hAnsi="Times New Roman" w:cs="Times New Roman"/>
          <w:color w:val="00FFFF"/>
        </w:rPr>
        <w:t>:2</w:t>
      </w:r>
      <w:r w:rsidRPr="00341788">
        <w:rPr>
          <w:rFonts w:ascii="宋体" w:eastAsia="宋体" w:hAnsi="宋体" w:cs="宋体" w:hint="eastAsia"/>
          <w:color w:val="00FFFF"/>
          <w:vertAlign w:val="superscript"/>
        </w:rPr>
        <w:t>③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;(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3)</w:t>
      </w:r>
      <w:r w:rsidRPr="00C527B6">
        <w:rPr>
          <w:rFonts w:ascii="宋体" w:eastAsia="宋体" w:hAnsi="宋体" w:cs="宋体" w:hint="eastAsia"/>
          <w:color w:val="66FFFF"/>
          <w:vertAlign w:val="superscript"/>
        </w:rPr>
        <w:t>④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3)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9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;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color w:val="66FFFF"/>
          <w:vertAlign w:val="superscript"/>
        </w:rPr>
        <w:t>5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我们知道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有理数的减法运算可以转化为加法运算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除法运算可以转化为乘法运算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请尝试把有理数的除方运算转化为乘方运算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归纳如下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一个非零有理数的圈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次方等于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这个数的倒数的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n-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2)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次方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690244" w:rsidRPr="00C527B6" w:rsidRDefault="00690244" w:rsidP="00690244">
      <w:pPr>
        <w:spacing w:line="387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解析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因</w:t>
      </w:r>
      <w:r w:rsidRPr="00C527B6">
        <w:rPr>
          <w:rFonts w:ascii="Times New Roman" w:hAnsi="Times New Roman" w:cs="Times New Roman"/>
          <w:color w:val="66FFFF"/>
        </w:rPr>
        <w:t>为</w:t>
      </w:r>
      <w:r w:rsidRPr="00C527B6">
        <w:rPr>
          <w:rFonts w:ascii="Times New Roman" w:hAnsi="Times New Roman" w:cs="Times New Roman"/>
          <w:noProof/>
          <w:color w:val="66FFFF"/>
        </w:rPr>
        <w:drawing>
          <wp:inline distT="0" distB="0" distL="0" distR="0" wp14:anchorId="619F8482" wp14:editId="3FAB6311">
            <wp:extent cx="247650" cy="230501"/>
            <wp:effectExtent l="0" t="0" r="0" b="0"/>
            <wp:docPr id="570" name="图片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918" cy="23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limLow>
          <m:limLowPr>
            <m:ctrlPr>
              <w:rPr>
                <w:rFonts w:ascii="Cambria Math" w:hAnsi="Cambria Math" w:cs="Times New Roman"/>
                <w:color w:val="66FFFF"/>
              </w:rPr>
            </m:ctrlPr>
          </m:limLowPr>
          <m:e>
            <m:groupChr>
              <m:groupChrPr>
                <m:ctrlPr>
                  <w:rPr>
                    <w:rFonts w:ascii="Cambria Math" w:hAnsi="Cambria Math" w:cs="Times New Roman"/>
                    <w:color w:val="66FFFF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Cs w:val="24"/>
                  </w:rPr>
                  <m:t>a÷a÷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color w:val="66FFFF"/>
                    <w:szCs w:val="24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Cs w:val="24"/>
                  </w:rPr>
                  <m:t>÷a</m:t>
                </m:r>
              </m:e>
            </m:groupChr>
          </m:e>
          <m:li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n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个</m:t>
            </m:r>
          </m:lim>
        </m:limLow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a÷a</w:t>
      </w:r>
      <w:r w:rsidRPr="00C527B6">
        <w:rPr>
          <w:rFonts w:ascii="Times New Roman" w:hAnsi="Times New Roman" w:cs="Times New Roman"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limLow>
          <m:limLowPr>
            <m:ctrlPr>
              <w:rPr>
                <w:rFonts w:ascii="Cambria Math" w:hAnsi="Cambria Math" w:cs="Times New Roman"/>
                <w:color w:val="66FFFF"/>
              </w:rPr>
            </m:ctrlPr>
          </m:limLowPr>
          <m:e>
            <m:groupChr>
              <m:groupChrPr>
                <m:ctrlPr>
                  <w:rPr>
                    <w:rFonts w:ascii="Cambria Math" w:hAnsi="Cambria Math" w:cs="Times New Roman"/>
                    <w:color w:val="66FFFF"/>
                  </w:rPr>
                </m:ctrlPr>
              </m:groupChrPr>
              <m:e>
                <m:f>
                  <m:fPr>
                    <m:ctrlPr>
                      <w:rPr>
                        <w:rFonts w:ascii="Cambria Math" w:hAnsi="Cambria Math" w:cs="Times New Roman"/>
                        <w:color w:val="66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66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Cs w:val="24"/>
                  </w:rPr>
                  <m:t>×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color w:val="66FFFF"/>
                    <w:szCs w:val="24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66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66FFFF"/>
                        <w:sz w:val="26"/>
                        <w:szCs w:val="26"/>
                      </w:rPr>
                      <m:t>a</m:t>
                    </m:r>
                  </m:den>
                </m:f>
              </m:e>
            </m:groupChr>
          </m:e>
          <m:lim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(</m:t>
            </m:r>
            <m:r>
              <w:rPr>
                <w:rFonts w:ascii="Cambria Math" w:hAnsi="Cambria Math" w:cs="Times New Roman"/>
                <w:color w:val="66FFFF"/>
                <w:szCs w:val="24"/>
              </w:rPr>
              <m:t>n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)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个</m:t>
            </m:r>
          </m:lim>
        </m:limLow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="00623803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</m:den>
        </m:f>
      </m:oMath>
      <w:r w:rsidR="00623803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  <w:vertAlign w:val="superscript"/>
        </w:rPr>
        <w:t>n-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color w:val="66FFFF"/>
        </w:rPr>
        <w:t>,</w:t>
      </w:r>
    </w:p>
    <w:p w:rsidR="00690244" w:rsidRPr="00C527B6" w:rsidRDefault="00690244" w:rsidP="00690244">
      <w:pPr>
        <w:spacing w:line="387" w:lineRule="exac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所以一个非零有理数的圈</w:t>
      </w:r>
      <w:r w:rsidRPr="00C527B6">
        <w:rPr>
          <w:rFonts w:ascii="Times New Roman" w:hAnsi="Times New Roman" w:cs="Times New Roman"/>
          <w:i/>
          <w:color w:val="66FFFF"/>
        </w:rPr>
        <w:t>n</w:t>
      </w:r>
      <w:r w:rsidRPr="00C527B6">
        <w:rPr>
          <w:rFonts w:ascii="Times New Roman" w:hAnsi="Times New Roman" w:cs="Times New Roman"/>
          <w:color w:val="66FFFF"/>
        </w:rPr>
        <w:t>次方等于这个数的倒数的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n-</w:t>
      </w:r>
      <w:r w:rsidRPr="00C527B6">
        <w:rPr>
          <w:rFonts w:ascii="Times New Roman" w:hAnsi="Times New Roman" w:cs="Times New Roman"/>
          <w:color w:val="66FFFF"/>
        </w:rPr>
        <w:t>2)</w:t>
      </w:r>
      <w:r w:rsidRPr="00C527B6">
        <w:rPr>
          <w:rFonts w:ascii="Times New Roman" w:hAnsi="Times New Roman" w:cs="Times New Roman"/>
          <w:color w:val="66FFFF"/>
        </w:rPr>
        <w:t>次方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:24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宋体" w:eastAsia="宋体" w:hAnsi="宋体" w:cs="宋体" w:hint="eastAsia"/>
          <w:vertAlign w:val="superscript"/>
        </w:rPr>
        <w:t>③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:24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宋体" w:eastAsia="宋体" w:hAnsi="宋体" w:cs="宋体" w:hint="eastAsia"/>
          <w:color w:val="00FFFF"/>
          <w:vertAlign w:val="superscript"/>
        </w:rPr>
        <w:t>③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Pr="00C527B6">
        <w:rPr>
          <w:rFonts w:ascii="Times New Roman" w:hAnsi="Times New Roman" w:cs="Times New Roman"/>
          <w:color w:val="66FFFF"/>
        </w:rPr>
        <w:t>8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8)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4)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690244" w:rsidRPr="00341788" w:rsidRDefault="00690244" w:rsidP="00690244">
      <w:pPr>
        <w:spacing w:line="387" w:lineRule="exact"/>
        <w:rPr>
          <w:rFonts w:ascii="Times New Roman" w:hAnsi="Times New Roman" w:cs="Times New Roman"/>
        </w:rPr>
      </w:pPr>
    </w:p>
    <w:p w:rsidR="00690244" w:rsidRPr="00341788" w:rsidRDefault="00623803" w:rsidP="00690244">
      <w:pPr>
        <w:pStyle w:val="a4"/>
        <w:spacing w:line="467" w:lineRule="exact"/>
        <w:jc w:val="center"/>
        <w:rPr>
          <w:rFonts w:ascii="Times New Roman" w:hAnsi="Times New Roman" w:cs="Times New Roman"/>
        </w:rPr>
      </w:pPr>
      <w:r w:rsidRPr="0062380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316230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0244" w:rsidRPr="00341788">
        <w:rPr>
          <w:rFonts w:ascii="Times New Roman" w:hAnsi="Times New Roman" w:cs="Times New Roman"/>
          <w:sz w:val="32"/>
        </w:rPr>
        <w:t>2.3.2</w:t>
      </w:r>
      <w:r w:rsidR="00690244" w:rsidRPr="00341788">
        <w:rPr>
          <w:rFonts w:ascii="Times New Roman" w:hAnsi="Times New Roman" w:cs="Times New Roman"/>
          <w:sz w:val="32"/>
        </w:rPr>
        <w:t xml:space="preserve">　</w:t>
      </w:r>
      <w:r w:rsidR="00690244" w:rsidRPr="00341788">
        <w:rPr>
          <w:rFonts w:ascii="Times New Roman" w:eastAsia="方正大标宋_GBK" w:hAnsi="Times New Roman" w:cs="Times New Roman"/>
          <w:sz w:val="32"/>
        </w:rPr>
        <w:t>科学记数法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一个整数</w:t>
      </w:r>
      <w:r w:rsidRPr="00341788">
        <w:rPr>
          <w:rFonts w:ascii="Times New Roman" w:hAnsi="Times New Roman" w:cs="Times New Roman"/>
        </w:rPr>
        <w:t>1 232 0…0</w:t>
      </w:r>
      <w:r w:rsidRPr="00341788">
        <w:rPr>
          <w:rFonts w:ascii="Times New Roman" w:hAnsi="Times New Roman" w:cs="Times New Roman"/>
        </w:rPr>
        <w:t>用科学记数法表示为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233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9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则原数中</w:t>
      </w:r>
      <w:r w:rsidRPr="00341788">
        <w:rPr>
          <w:rFonts w:ascii="Times New Roman" w:hAnsi="Times New Roman" w:cs="Times New Roman"/>
        </w:rPr>
        <w:t>“0”</w:t>
      </w:r>
      <w:r w:rsidRPr="00341788">
        <w:rPr>
          <w:rFonts w:ascii="Times New Roman" w:hAnsi="Times New Roman" w:cs="Times New Roman"/>
        </w:rPr>
        <w:t>的个数为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C.6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D.7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</w:t>
      </w:r>
      <w:r w:rsidRPr="00341788">
        <w:rPr>
          <w:rFonts w:ascii="Times New Roman" w:hAnsi="Times New Roman" w:cs="Times New Roman"/>
        </w:rPr>
        <w:t>46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61</w:t>
      </w:r>
      <w:r w:rsidRPr="00341788">
        <w:rPr>
          <w:rFonts w:ascii="Times New Roman" w:hAnsi="Times New Roman" w:cs="Times New Roman"/>
        </w:rPr>
        <w:t>万用科学记数法表示为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661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  <w:vertAlign w:val="superscript"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等于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A.6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用科学记数法表示下列各数</w:t>
      </w:r>
      <w:r w:rsidRPr="00341788">
        <w:rPr>
          <w:rFonts w:ascii="Times New Roman" w:hAnsi="Times New Roman" w:cs="Times New Roman"/>
        </w:rPr>
        <w:t>: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(1)1 000 000;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(2)57</w:t>
      </w:r>
      <w:r w:rsidRPr="00341788">
        <w:rPr>
          <w:rFonts w:ascii="Times New Roman" w:hAnsi="Times New Roman" w:cs="Times New Roman"/>
        </w:rPr>
        <w:t>万</w:t>
      </w:r>
      <w:r w:rsidRPr="00341788">
        <w:rPr>
          <w:rFonts w:ascii="Times New Roman" w:hAnsi="Times New Roman" w:cs="Times New Roman"/>
        </w:rPr>
        <w:t>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123 000 000 000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:(1)1 000 000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6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(2)57</w:t>
      </w:r>
      <w:r w:rsidRPr="00341788">
        <w:rPr>
          <w:rFonts w:ascii="Times New Roman" w:hAnsi="Times New Roman" w:cs="Times New Roman"/>
          <w:color w:val="00FFFF"/>
        </w:rPr>
        <w:t>万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570 000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5</w:t>
      </w:r>
      <w:r w:rsidRPr="00341788">
        <w:rPr>
          <w:rFonts w:ascii="Times New Roman" w:hAnsi="Times New Roman" w:cs="Times New Roman"/>
          <w:color w:val="00FFFF"/>
        </w:rPr>
        <w:t>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123 000 000 000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11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下列用科学记数法表示的数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原来分别是什么数</w:t>
      </w:r>
      <w:r w:rsidRPr="00341788">
        <w:rPr>
          <w:rFonts w:ascii="Times New Roman" w:hAnsi="Times New Roman" w:cs="Times New Roman"/>
        </w:rPr>
        <w:t>?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6</w:t>
      </w:r>
      <w:r w:rsidRPr="00341788">
        <w:rPr>
          <w:rFonts w:ascii="Times New Roman" w:hAnsi="Times New Roman" w:cs="Times New Roman"/>
        </w:rPr>
        <w:t>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07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2 010 000;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(2)5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530;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07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30 700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若某台计算机每秒可做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12</w:t>
      </w:r>
      <w:r w:rsidRPr="00341788">
        <w:rPr>
          <w:rFonts w:ascii="Times New Roman" w:hAnsi="Times New Roman" w:cs="Times New Roman"/>
        </w:rPr>
        <w:t>次运算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则它工作</w:t>
      </w:r>
      <w:r w:rsidRPr="00341788">
        <w:rPr>
          <w:rFonts w:ascii="Times New Roman" w:hAnsi="Times New Roman" w:cs="Times New Roman"/>
        </w:rPr>
        <w:t>700 s,</w:t>
      </w:r>
      <w:r w:rsidRPr="00341788">
        <w:rPr>
          <w:rFonts w:ascii="Times New Roman" w:hAnsi="Times New Roman" w:cs="Times New Roman"/>
        </w:rPr>
        <w:t>可做多少次运算</w:t>
      </w:r>
      <w:r w:rsidRPr="00341788">
        <w:rPr>
          <w:rFonts w:ascii="Times New Roman" w:hAnsi="Times New Roman" w:cs="Times New Roman"/>
        </w:rPr>
        <w:t>?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700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15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次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可做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15</w:t>
      </w:r>
      <w:r w:rsidRPr="00341788">
        <w:rPr>
          <w:rFonts w:ascii="Times New Roman" w:hAnsi="Times New Roman" w:cs="Times New Roman"/>
          <w:color w:val="00FFFF"/>
        </w:rPr>
        <w:t>次运算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690244" w:rsidRPr="00341788" w:rsidRDefault="00623803" w:rsidP="00690244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62380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281A1DA8" wp14:editId="0CF088FB">
            <wp:simplePos x="0" y="0"/>
            <wp:positionH relativeFrom="column">
              <wp:posOffset>1600200</wp:posOffset>
            </wp:positionH>
            <wp:positionV relativeFrom="paragraph">
              <wp:posOffset>384810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0244" w:rsidRPr="00341788">
        <w:rPr>
          <w:rFonts w:ascii="Times New Roman" w:hAnsi="Times New Roman" w:cs="Times New Roman"/>
          <w:sz w:val="32"/>
        </w:rPr>
        <w:t>2.3.3</w:t>
      </w:r>
      <w:r w:rsidR="00690244" w:rsidRPr="00341788">
        <w:rPr>
          <w:rFonts w:ascii="Times New Roman" w:hAnsi="Times New Roman" w:cs="Times New Roman"/>
          <w:sz w:val="32"/>
        </w:rPr>
        <w:t xml:space="preserve">　</w:t>
      </w:r>
      <w:r w:rsidR="00690244" w:rsidRPr="00341788">
        <w:rPr>
          <w:rFonts w:ascii="Times New Roman" w:eastAsia="方正大标宋_GBK" w:hAnsi="Times New Roman" w:cs="Times New Roman"/>
          <w:sz w:val="32"/>
        </w:rPr>
        <w:t>近似数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141 59</w:t>
      </w:r>
      <w:r w:rsidRPr="00341788">
        <w:rPr>
          <w:rFonts w:ascii="Times New Roman" w:hAnsi="Times New Roman" w:cs="Times New Roman"/>
        </w:rPr>
        <w:t>精确到百分位约为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A.3.14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B.3.15</w:t>
      </w:r>
      <w:bookmarkStart w:id="0" w:name="_GoBack"/>
      <w:bookmarkEnd w:id="0"/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C.3.141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142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下列说法错误的是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</w:t>
      </w:r>
      <w:r w:rsidRPr="00341788">
        <w:rPr>
          <w:rFonts w:ascii="Times New Roman" w:hAnsi="Times New Roman" w:cs="Times New Roman"/>
        </w:rPr>
        <w:t>近似数</w:t>
      </w:r>
      <w:r w:rsidRPr="00341788">
        <w:rPr>
          <w:rFonts w:ascii="Times New Roman" w:hAnsi="Times New Roman" w:cs="Times New Roman"/>
        </w:rPr>
        <w:t>16.8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</w:rPr>
        <w:t>16.80</w:t>
      </w:r>
      <w:r w:rsidRPr="00341788">
        <w:rPr>
          <w:rFonts w:ascii="Times New Roman" w:hAnsi="Times New Roman" w:cs="Times New Roman"/>
        </w:rPr>
        <w:t>表示的意义不同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近似数</w:t>
      </w:r>
      <w:r w:rsidRPr="00341788">
        <w:rPr>
          <w:rFonts w:ascii="Times New Roman" w:hAnsi="Times New Roman" w:cs="Times New Roman"/>
        </w:rPr>
        <w:t>0.300</w:t>
      </w:r>
      <w:r w:rsidRPr="00341788">
        <w:rPr>
          <w:rFonts w:ascii="Times New Roman" w:hAnsi="Times New Roman" w:cs="Times New Roman"/>
        </w:rPr>
        <w:t>是精确到</w:t>
      </w:r>
      <w:r w:rsidRPr="00341788">
        <w:rPr>
          <w:rFonts w:ascii="Times New Roman" w:hAnsi="Times New Roman" w:cs="Times New Roman"/>
        </w:rPr>
        <w:t>0.001</w:t>
      </w:r>
      <w:r w:rsidRPr="00341788">
        <w:rPr>
          <w:rFonts w:ascii="Times New Roman" w:hAnsi="Times New Roman" w:cs="Times New Roman"/>
        </w:rPr>
        <w:t>的近似数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C.3.4×10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是精确到百位的近似数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D.3 468</w:t>
      </w:r>
      <w:r w:rsidRPr="00341788">
        <w:rPr>
          <w:rFonts w:ascii="Times New Roman" w:hAnsi="Times New Roman" w:cs="Times New Roman"/>
        </w:rPr>
        <w:t>是精确到十位的近似数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下面语句使用的是准确数的是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我们班有</w:t>
      </w:r>
      <w:r w:rsidRPr="00341788">
        <w:rPr>
          <w:rFonts w:ascii="Times New Roman" w:hAnsi="Times New Roman" w:cs="Times New Roman"/>
        </w:rPr>
        <w:t>42</w:t>
      </w:r>
      <w:r w:rsidRPr="00341788">
        <w:rPr>
          <w:rFonts w:ascii="Times New Roman" w:hAnsi="Times New Roman" w:cs="Times New Roman"/>
        </w:rPr>
        <w:t>名学生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一个圆的周长约为</w:t>
      </w:r>
      <w:r w:rsidRPr="00341788">
        <w:rPr>
          <w:rFonts w:ascii="Times New Roman" w:hAnsi="Times New Roman" w:cs="Times New Roman"/>
        </w:rPr>
        <w:t>31.4 cm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某超市上半年的营业额约为</w:t>
      </w:r>
      <w:r w:rsidRPr="00341788">
        <w:rPr>
          <w:rFonts w:ascii="Times New Roman" w:hAnsi="Times New Roman" w:cs="Times New Roman"/>
        </w:rPr>
        <w:t>38</w:t>
      </w:r>
      <w:r w:rsidRPr="00341788">
        <w:rPr>
          <w:rFonts w:ascii="Times New Roman" w:hAnsi="Times New Roman" w:cs="Times New Roman"/>
        </w:rPr>
        <w:t>万元</w:t>
      </w:r>
      <w:r w:rsidRPr="00341788">
        <w:rPr>
          <w:rFonts w:ascii="Times New Roman" w:hAnsi="Times New Roman" w:cs="Times New Roman"/>
        </w:rPr>
        <w:t xml:space="preserve"> 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小磊的家与学校的距离约为</w:t>
      </w:r>
      <w:r w:rsidRPr="00341788">
        <w:rPr>
          <w:rFonts w:ascii="Times New Roman" w:hAnsi="Times New Roman" w:cs="Times New Roman"/>
        </w:rPr>
        <w:t>154 m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四舍五入后得到的近似数是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00,</w:t>
      </w:r>
      <w:r w:rsidRPr="00341788">
        <w:rPr>
          <w:rFonts w:ascii="Times New Roman" w:hAnsi="Times New Roman" w:cs="Times New Roman"/>
        </w:rPr>
        <w:t>那么数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的范围是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大于或等于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000,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小于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005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大于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小于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05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大于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95,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小于或等于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05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大于或等于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995,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小于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005</w:t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下列各数不能由四舍五入法得到近似数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75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A.2.753 4 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B.2.749 9</w:t>
      </w:r>
    </w:p>
    <w:p w:rsidR="00690244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C.2.744 9</w:t>
      </w:r>
      <w:r w:rsidRPr="00341788">
        <w:rPr>
          <w:rFonts w:ascii="Times New Roman" w:hAnsi="Times New Roman" w:cs="Times New Roman"/>
        </w:rPr>
        <w:tab/>
      </w:r>
    </w:p>
    <w:p w:rsidR="00690244" w:rsidRPr="00341788" w:rsidRDefault="00690244" w:rsidP="0069024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750 1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球的体积计算公式为</w:t>
      </w:r>
      <w:r w:rsidRPr="00341788">
        <w:rPr>
          <w:rFonts w:ascii="Times New Roman" w:hAnsi="Times New Roman" w:cs="Times New Roman"/>
          <w:i/>
        </w:rPr>
        <w:t>V=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  <w:i/>
        </w:rPr>
        <w:t>R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</w:t>
      </w:r>
      <w:r w:rsidRPr="00341788">
        <w:rPr>
          <w:rFonts w:ascii="Times New Roman" w:hAnsi="Times New Roman" w:cs="Times New Roman"/>
          <w:i/>
        </w:rPr>
        <w:t>V</w:t>
      </w:r>
      <w:r w:rsidRPr="00341788">
        <w:rPr>
          <w:rFonts w:ascii="Times New Roman" w:hAnsi="Times New Roman" w:cs="Times New Roman"/>
        </w:rPr>
        <w:t>代表球的体积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R</w:t>
      </w:r>
      <w:r w:rsidRPr="00341788">
        <w:rPr>
          <w:rFonts w:ascii="Times New Roman" w:hAnsi="Times New Roman" w:cs="Times New Roman"/>
        </w:rPr>
        <w:t>代表球的半径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如果</w:t>
      </w:r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</w:rPr>
        <w:t>取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14,</w:t>
      </w:r>
      <w:r w:rsidRPr="00341788">
        <w:rPr>
          <w:rFonts w:ascii="Times New Roman" w:hAnsi="Times New Roman" w:cs="Times New Roman"/>
        </w:rPr>
        <w:t>那么半径为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 cm</w:t>
      </w:r>
      <w:r w:rsidRPr="00341788">
        <w:rPr>
          <w:rFonts w:ascii="Times New Roman" w:hAnsi="Times New Roman" w:cs="Times New Roman"/>
        </w:rPr>
        <w:t>的球的体积约为多少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精确到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01 cm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)?</w:t>
      </w:r>
    </w:p>
    <w:p w:rsidR="00690244" w:rsidRPr="00341788" w:rsidRDefault="00690244" w:rsidP="0069024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因</w:t>
      </w:r>
      <w:r w:rsidRPr="00C527B6">
        <w:rPr>
          <w:rFonts w:ascii="Times New Roman" w:hAnsi="Times New Roman" w:cs="Times New Roman"/>
          <w:color w:val="66FFFF"/>
        </w:rPr>
        <w:t>为</w:t>
      </w:r>
      <w:r w:rsidRPr="00C527B6">
        <w:rPr>
          <w:rFonts w:ascii="Times New Roman" w:hAnsi="Times New Roman" w:cs="Times New Roman"/>
          <w:i/>
          <w:color w:val="66FFFF"/>
        </w:rPr>
        <w:t>V=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π</w:t>
      </w:r>
      <w:r w:rsidRPr="00C527B6">
        <w:rPr>
          <w:rFonts w:ascii="Times New Roman" w:hAnsi="Times New Roman" w:cs="Times New Roman"/>
          <w:i/>
          <w:color w:val="66FFFF"/>
        </w:rPr>
        <w:t>R</w:t>
      </w:r>
      <w:r w:rsidRPr="00C527B6">
        <w:rPr>
          <w:rFonts w:ascii="Times New Roman" w:hAnsi="Times New Roman" w:cs="Times New Roman"/>
          <w:color w:val="66FFFF"/>
          <w:vertAlign w:val="superscript"/>
        </w:rPr>
        <w:t>3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color w:val="66FFFF"/>
        </w:rPr>
        <w:t>所以当</w:t>
      </w:r>
      <w:r w:rsidRPr="00C527B6">
        <w:rPr>
          <w:rFonts w:ascii="Times New Roman" w:hAnsi="Times New Roman" w:cs="Times New Roman"/>
          <w:i/>
          <w:color w:val="66FFFF"/>
        </w:rPr>
        <w:t>R=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.</w:t>
      </w:r>
      <w:r w:rsidRPr="00C527B6">
        <w:rPr>
          <w:rFonts w:ascii="Times New Roman" w:hAnsi="Times New Roman" w:cs="Times New Roman"/>
          <w:color w:val="66FFFF"/>
        </w:rPr>
        <w:t>5 cm,π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.</w:t>
      </w:r>
      <w:r w:rsidRPr="00C527B6">
        <w:rPr>
          <w:rFonts w:ascii="Times New Roman" w:hAnsi="Times New Roman" w:cs="Times New Roman"/>
          <w:color w:val="66FFFF"/>
        </w:rPr>
        <w:t>14</w:t>
      </w:r>
      <w:r w:rsidRPr="00C527B6">
        <w:rPr>
          <w:rFonts w:ascii="Times New Roman" w:hAnsi="Times New Roman" w:cs="Times New Roman"/>
          <w:color w:val="66FFFF"/>
        </w:rPr>
        <w:t>时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i/>
          <w:color w:val="66FFFF"/>
        </w:rPr>
        <w:t>V=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eastAsia="NEU-BZ-S92" w:hAnsi="Times New Roman" w:cs="Times New Roman"/>
          <w:color w:val="00FFFF"/>
        </w:rPr>
        <w:t>≈</w:t>
      </w:r>
      <w:r w:rsidRPr="00341788">
        <w:rPr>
          <w:rFonts w:ascii="Times New Roman" w:hAnsi="Times New Roman" w:cs="Times New Roman"/>
          <w:color w:val="00FFFF"/>
        </w:rPr>
        <w:t>179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50(cm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hAnsi="Times New Roman" w:cs="Times New Roman"/>
          <w:color w:val="00FFFF"/>
        </w:rPr>
        <w:t>),</w:t>
      </w:r>
      <w:r w:rsidRPr="00341788">
        <w:rPr>
          <w:rFonts w:ascii="Times New Roman" w:hAnsi="Times New Roman" w:cs="Times New Roman"/>
          <w:color w:val="00FFFF"/>
        </w:rPr>
        <w:t>所以半径为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 xml:space="preserve">5 cm </w:t>
      </w:r>
      <w:r w:rsidRPr="00341788">
        <w:rPr>
          <w:rFonts w:ascii="Times New Roman" w:hAnsi="Times New Roman" w:cs="Times New Roman"/>
          <w:color w:val="00FFFF"/>
        </w:rPr>
        <w:t>的球的体积约为</w:t>
      </w:r>
      <w:r w:rsidRPr="00341788">
        <w:rPr>
          <w:rFonts w:ascii="Times New Roman" w:hAnsi="Times New Roman" w:cs="Times New Roman"/>
          <w:color w:val="00FFFF"/>
        </w:rPr>
        <w:t>179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50 cm</w:t>
      </w:r>
      <w:r w:rsidRPr="00341788">
        <w:rPr>
          <w:rFonts w:ascii="Times New Roman" w:hAnsi="Times New Roman" w:cs="Times New Roman"/>
          <w:color w:val="00FFFF"/>
          <w:vertAlign w:val="superscript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78"/>
    <w:rsid w:val="00623803"/>
    <w:rsid w:val="00690244"/>
    <w:rsid w:val="00853A78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298DC"/>
  <w15:chartTrackingRefBased/>
  <w15:docId w15:val="{6DFFFC8B-BB7D-42FF-8756-31638B80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244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690244"/>
    <w:pPr>
      <w:outlineLvl w:val="2"/>
    </w:pPr>
  </w:style>
  <w:style w:type="paragraph" w:customStyle="1" w:styleId="a4">
    <w:name w:val="三级章节"/>
    <w:basedOn w:val="a"/>
    <w:qFormat/>
    <w:rsid w:val="00690244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2024-09-14T04:32:00Z</dcterms:created>
  <dcterms:modified xsi:type="dcterms:W3CDTF">2024-09-14T05:14:00Z</dcterms:modified>
</cp:coreProperties>
</file>